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0" w:name="第07章三"/>
      <w:bookmarkEnd w:id="0"/>
      <w:r>
        <w:rPr>
          <w:rFonts w:hint="eastAsia" w:ascii="宋体" w:hAnsi="宋体"/>
          <w:b/>
          <w:color w:val="000000"/>
          <w:szCs w:val="21"/>
        </w:rPr>
        <w:t>横扫一切牛鬼蛇神</w:t>
      </w:r>
    </w:p>
    <w:p>
      <w:pPr>
        <w:jc w:val="center"/>
        <w:rPr>
          <w:rFonts w:hint="eastAsia" w:ascii="宋体" w:hAnsi="宋体"/>
          <w:b/>
          <w:color w:val="000000"/>
          <w:szCs w:val="21"/>
        </w:rPr>
      </w:pPr>
    </w:p>
    <w:p>
      <w:pPr>
        <w:jc w:val="center"/>
        <w:rPr>
          <w:rFonts w:hint="default" w:ascii="宋体" w:hAnsi="宋体" w:eastAsia="宋体"/>
          <w:b w:val="0"/>
          <w:bCs/>
          <w:color w:val="000000"/>
          <w:szCs w:val="21"/>
          <w:lang w:val="en-US" w:eastAsia="zh-CN"/>
        </w:rPr>
      </w:pPr>
      <w:r>
        <w:rPr>
          <w:rFonts w:hint="eastAsia" w:ascii="宋体" w:hAnsi="宋体"/>
          <w:b w:val="0"/>
          <w:bCs/>
          <w:color w:val="000000"/>
          <w:szCs w:val="21"/>
          <w:lang w:val="en-US" w:eastAsia="zh-CN"/>
        </w:rPr>
        <w:t>作者 于松然</w:t>
      </w:r>
    </w:p>
    <w:p>
      <w:pPr>
        <w:rPr>
          <w:rFonts w:hint="eastAsia" w:ascii="宋体" w:hAnsi="宋体"/>
          <w:color w:val="000000"/>
          <w:sz w:val="18"/>
          <w:szCs w:val="18"/>
        </w:rPr>
      </w:pPr>
    </w:p>
    <w:p>
      <w:pPr>
        <w:ind w:firstLine="420"/>
        <w:rPr>
          <w:rFonts w:hint="eastAsia" w:ascii="宋体" w:hAnsi="宋体"/>
          <w:szCs w:val="21"/>
        </w:rPr>
      </w:pPr>
      <w:r>
        <w:rPr>
          <w:rFonts w:hint="eastAsia" w:ascii="宋体" w:hAnsi="宋体"/>
          <w:szCs w:val="21"/>
        </w:rPr>
        <w:t>5月31日，手持“尚方宝剑”的陈伯达，率领工作组到《人民日报》社夺权。没有登报，没有声明，没有发布“进驻”消息，《人民日报》在一夜之间便落到文革小组组长陈伯达手中。被夺权的《人民日报》社总编</w:t>
      </w:r>
      <w:r>
        <w:rPr>
          <w:rFonts w:hint="eastAsia" w:ascii="宋体" w:hAnsi="宋体"/>
          <w:b/>
          <w:bCs/>
          <w:szCs w:val="21"/>
        </w:rPr>
        <w:t>吴冷西</w:t>
      </w:r>
      <w:r>
        <w:rPr>
          <w:rFonts w:hint="eastAsia" w:ascii="宋体" w:hAnsi="宋体"/>
          <w:szCs w:val="21"/>
        </w:rPr>
        <w:t>这样回忆：</w:t>
      </w:r>
    </w:p>
    <w:p>
      <w:pPr>
        <w:ind w:firstLine="420"/>
        <w:rPr>
          <w:rFonts w:hint="eastAsia" w:ascii="宋体" w:hAnsi="宋体"/>
          <w:szCs w:val="21"/>
        </w:rPr>
      </w:pPr>
    </w:p>
    <w:p>
      <w:pPr>
        <w:ind w:firstLine="420"/>
        <w:rPr>
          <w:rFonts w:hint="eastAsia" w:ascii="楷体_GB2312" w:hAnsi="宋体" w:eastAsia="楷体_GB2312"/>
          <w:szCs w:val="21"/>
        </w:rPr>
      </w:pPr>
      <w:r>
        <w:rPr>
          <w:rFonts w:hint="eastAsia" w:ascii="宋体" w:hAnsi="宋体" w:eastAsia="宋体" w:cs="宋体"/>
          <w:szCs w:val="21"/>
          <w:lang w:eastAsia="zh-CN"/>
        </w:rPr>
        <w:t>“</w:t>
      </w:r>
      <w:r>
        <w:rPr>
          <w:rFonts w:hint="eastAsia" w:ascii="宋体" w:hAnsi="宋体" w:eastAsia="宋体" w:cs="宋体"/>
          <w:szCs w:val="21"/>
        </w:rPr>
        <w:t>在5月政治局扩大会议之后，5月31日经过毛主席批准，中央宣布由陈伯达带领工作组进驻人民日报，实行夺权。用陈伯达自己的话来说，他在人民日报搞了一个</w:t>
      </w:r>
      <w:r>
        <w:rPr>
          <w:rFonts w:hint="eastAsia" w:ascii="宋体" w:hAnsi="宋体" w:eastAsia="宋体" w:cs="宋体"/>
          <w:szCs w:val="21"/>
          <w:lang w:eastAsia="zh-CN"/>
        </w:rPr>
        <w:t>‘</w:t>
      </w:r>
      <w:r>
        <w:rPr>
          <w:rFonts w:hint="eastAsia" w:ascii="宋体" w:hAnsi="宋体" w:eastAsia="宋体" w:cs="宋体"/>
          <w:szCs w:val="21"/>
        </w:rPr>
        <w:t>一小小的政变</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rPr>
        <w:t xml:space="preserve"> </w:t>
      </w:r>
      <w:r>
        <w:rPr>
          <w:rFonts w:hint="eastAsia" w:ascii="楷体_GB2312" w:hAnsi="宋体" w:eastAsia="楷体_GB2312"/>
          <w:szCs w:val="21"/>
        </w:rPr>
        <w:t xml:space="preserve">                                                           </w:t>
      </w:r>
    </w:p>
    <w:p>
      <w:pPr>
        <w:rPr>
          <w:rFonts w:hint="eastAsia" w:ascii="楷体_GB2312" w:hAnsi="宋体" w:eastAsia="楷体_GB2312"/>
          <w:szCs w:val="21"/>
        </w:rPr>
      </w:pPr>
    </w:p>
    <w:p>
      <w:pPr>
        <w:rPr>
          <w:rFonts w:hint="eastAsia" w:ascii="宋体" w:hAnsi="宋体"/>
          <w:b/>
          <w:bCs/>
          <w:color w:val="FF0000"/>
          <w:szCs w:val="21"/>
        </w:rPr>
      </w:pPr>
      <w:r>
        <w:rPr>
          <w:rFonts w:hint="eastAsia" w:ascii="宋体" w:hAnsi="宋体"/>
          <w:b/>
          <w:bCs/>
          <w:color w:val="FF0000"/>
          <w:szCs w:val="21"/>
        </w:rPr>
        <w:t xml:space="preserve">    </w:t>
      </w:r>
      <w:bookmarkStart w:id="1" w:name="第07章三、1"/>
      <w:bookmarkEnd w:id="1"/>
      <w:r>
        <w:rPr>
          <w:rFonts w:hint="eastAsia" w:ascii="宋体" w:hAnsi="宋体"/>
          <w:b/>
          <w:bCs/>
          <w:szCs w:val="21"/>
        </w:rPr>
        <w:t>1、横扫知识界</w:t>
      </w:r>
    </w:p>
    <w:p>
      <w:pPr>
        <w:rPr>
          <w:rFonts w:hint="eastAsia" w:ascii="宋体" w:hAnsi="宋体"/>
          <w:b/>
          <w:bCs/>
          <w:color w:val="FF0000"/>
          <w:szCs w:val="21"/>
        </w:rPr>
      </w:pPr>
    </w:p>
    <w:p>
      <w:pPr>
        <w:ind w:firstLine="420"/>
        <w:rPr>
          <w:rFonts w:hint="eastAsia" w:ascii="宋体" w:hAnsi="宋体"/>
          <w:szCs w:val="21"/>
        </w:rPr>
      </w:pPr>
      <w:r>
        <w:rPr>
          <w:rFonts w:hint="eastAsia" w:ascii="宋体" w:hAnsi="宋体"/>
          <w:szCs w:val="21"/>
        </w:rPr>
        <w:t>在大跃进中</w:t>
      </w:r>
      <w:r>
        <w:rPr>
          <w:rFonts w:hint="eastAsia" w:ascii="宋体" w:hAnsi="宋体"/>
          <w:b/>
          <w:szCs w:val="21"/>
        </w:rPr>
        <w:t>吹破时空</w:t>
      </w:r>
      <w:r>
        <w:rPr>
          <w:rFonts w:hint="eastAsia" w:ascii="宋体" w:hAnsi="宋体"/>
          <w:szCs w:val="21"/>
        </w:rPr>
        <w:t>的总编吴冷西，在六十年代初到文革前，不得不谨慎小心地摇摆于毛、刘两派之间，最终，还是灰溜溜地被“横扫”出人民日报。</w:t>
      </w:r>
    </w:p>
    <w:p>
      <w:pPr>
        <w:ind w:firstLine="420"/>
        <w:rPr>
          <w:rFonts w:hint="eastAsia" w:ascii="宋体" w:hAnsi="宋体"/>
          <w:szCs w:val="21"/>
        </w:rPr>
      </w:pPr>
    </w:p>
    <w:tbl>
      <w:tblPr>
        <w:tblStyle w:val="2"/>
        <w:tblpPr w:leftFromText="180" w:rightFromText="180" w:vertAnchor="text" w:horzAnchor="page" w:tblpX="7548" w:tblpY="5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0" w:hRule="atLeast"/>
        </w:trPr>
        <w:tc>
          <w:tcPr>
            <w:tcW w:w="2700" w:type="dxa"/>
            <w:tcBorders>
              <w:top w:val="double" w:color="auto" w:sz="4" w:space="0"/>
              <w:left w:val="double" w:color="auto" w:sz="4" w:space="0"/>
              <w:bottom w:val="double" w:color="auto" w:sz="4" w:space="0"/>
              <w:right w:val="double" w:color="auto" w:sz="4" w:space="0"/>
            </w:tcBorders>
            <w:noWrap w:val="0"/>
            <w:vAlign w:val="top"/>
          </w:tcPr>
          <w:p>
            <w:pPr>
              <w:rPr>
                <w:rFonts w:hint="eastAsia" w:ascii="宋体" w:hAnsi="宋体"/>
                <w:color w:val="000000"/>
                <w:sz w:val="18"/>
                <w:szCs w:val="18"/>
              </w:rPr>
            </w:pPr>
            <w:r>
              <w:rPr>
                <w:rFonts w:hint="eastAsia" w:ascii="宋体" w:hAnsi="宋体"/>
                <w:color w:val="000000"/>
                <w:sz w:val="18"/>
                <w:szCs w:val="18"/>
              </w:rPr>
              <w:drawing>
                <wp:inline distT="0" distB="0" distL="114300" distR="114300">
                  <wp:extent cx="1580515" cy="1330325"/>
                  <wp:effectExtent l="0" t="0" r="635" b="3175"/>
                  <wp:docPr id="2" name="图片 1" descr="b_vip_66310c4952f2f40783b1cdd118b962b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b_vip_66310c4952f2f40783b1cdd118b962bd"/>
                          <pic:cNvPicPr>
                            <a:picLocks noChangeAspect="1"/>
                          </pic:cNvPicPr>
                        </pic:nvPicPr>
                        <pic:blipFill>
                          <a:blip r:embed="rId4"/>
                          <a:stretch>
                            <a:fillRect/>
                          </a:stretch>
                        </pic:blipFill>
                        <pic:spPr>
                          <a:xfrm>
                            <a:off x="0" y="0"/>
                            <a:ext cx="1580515" cy="1330325"/>
                          </a:xfrm>
                          <a:prstGeom prst="rect">
                            <a:avLst/>
                          </a:prstGeom>
                          <a:noFill/>
                          <a:ln>
                            <a:noFill/>
                          </a:ln>
                        </pic:spPr>
                      </pic:pic>
                    </a:graphicData>
                  </a:graphic>
                </wp:inline>
              </w:drawing>
            </w:r>
          </w:p>
          <w:p>
            <w:pPr>
              <w:rPr>
                <w:rFonts w:hint="eastAsia" w:ascii="宋体" w:hAnsi="宋体"/>
                <w:szCs w:val="21"/>
              </w:rPr>
            </w:pPr>
            <w:r>
              <w:rPr>
                <w:rFonts w:hint="eastAsia" w:ascii="宋体" w:hAnsi="宋体"/>
                <w:szCs w:val="21"/>
              </w:rPr>
              <w:drawing>
                <wp:inline distT="0" distB="0" distL="114300" distR="114300">
                  <wp:extent cx="1623695" cy="1233805"/>
                  <wp:effectExtent l="0" t="0" r="14605" b="4445"/>
                  <wp:docPr id="3" name="图片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2"/>
                          <pic:cNvPicPr>
                            <a:picLocks noChangeAspect="1"/>
                          </pic:cNvPicPr>
                        </pic:nvPicPr>
                        <pic:blipFill>
                          <a:blip r:embed="rId5"/>
                          <a:stretch>
                            <a:fillRect/>
                          </a:stretch>
                        </pic:blipFill>
                        <pic:spPr>
                          <a:xfrm>
                            <a:off x="0" y="0"/>
                            <a:ext cx="1623695" cy="1233805"/>
                          </a:xfrm>
                          <a:prstGeom prst="rect">
                            <a:avLst/>
                          </a:prstGeom>
                          <a:noFill/>
                          <a:ln>
                            <a:noFill/>
                          </a:ln>
                        </pic:spPr>
                      </pic:pic>
                    </a:graphicData>
                  </a:graphic>
                </wp:inline>
              </w:drawing>
            </w:r>
          </w:p>
          <w:p>
            <w:pPr>
              <w:rPr>
                <w:rFonts w:hint="eastAsia" w:ascii="宋体" w:hAnsi="宋体"/>
                <w:szCs w:val="21"/>
              </w:rPr>
            </w:pPr>
            <w:r>
              <w:rPr>
                <w:rFonts w:hint="eastAsia" w:ascii="宋体" w:hAnsi="宋体" w:cs="宋体"/>
                <w:sz w:val="15"/>
                <w:szCs w:val="15"/>
              </w:rPr>
              <w:t xml:space="preserve">   横扫</w:t>
            </w:r>
            <w:r>
              <w:rPr>
                <w:rFonts w:hint="eastAsia" w:ascii="宋体" w:hAnsi="宋体"/>
                <w:sz w:val="15"/>
                <w:szCs w:val="15"/>
              </w:rPr>
              <w:t>一切</w:t>
            </w:r>
            <w:r>
              <w:rPr>
                <w:rFonts w:hint="eastAsia" w:ascii="宋体" w:hAnsi="宋体" w:cs="宋体"/>
                <w:sz w:val="15"/>
                <w:szCs w:val="15"/>
              </w:rPr>
              <w:t>牛鬼蛇神</w:t>
            </w:r>
          </w:p>
        </w:tc>
      </w:tr>
    </w:tbl>
    <w:p>
      <w:pPr>
        <w:ind w:firstLine="420" w:firstLineChars="200"/>
        <w:rPr>
          <w:rFonts w:hint="eastAsia" w:ascii="宋体" w:hAnsi="宋体" w:cs="宋体"/>
          <w:szCs w:val="21"/>
        </w:rPr>
      </w:pPr>
      <w:r>
        <w:rPr>
          <w:rFonts w:hint="eastAsia" w:ascii="宋体" w:hAnsi="宋体" w:cs="宋体"/>
          <w:szCs w:val="21"/>
        </w:rPr>
        <w:t>6月1日，人民日报发表了陈伯达主持起草的题为《</w:t>
      </w:r>
      <w:r>
        <w:rPr>
          <w:rFonts w:hint="eastAsia" w:ascii="宋体" w:hAnsi="宋体" w:cs="宋体"/>
          <w:b/>
          <w:bCs/>
          <w:szCs w:val="21"/>
        </w:rPr>
        <w:t>横扫一切牛鬼蛇神</w:t>
      </w:r>
      <w:r>
        <w:rPr>
          <w:rFonts w:hint="eastAsia" w:ascii="宋体" w:hAnsi="宋体" w:cs="宋体"/>
          <w:szCs w:val="21"/>
        </w:rPr>
        <w:t>》的社论。如果说，姚文元的《评新编历史剧〈海瑞罢官〉》缺点是没有“</w:t>
      </w:r>
      <w:r>
        <w:rPr>
          <w:rFonts w:hint="eastAsia" w:ascii="宋体" w:hAnsi="宋体" w:cs="宋体"/>
          <w:b/>
          <w:szCs w:val="21"/>
        </w:rPr>
        <w:t>指名道姓</w:t>
      </w:r>
      <w:r>
        <w:rPr>
          <w:rFonts w:hint="eastAsia" w:ascii="宋体" w:hAnsi="宋体" w:cs="宋体"/>
          <w:szCs w:val="21"/>
        </w:rPr>
        <w:t>”因而“</w:t>
      </w:r>
      <w:r>
        <w:rPr>
          <w:rFonts w:hint="eastAsia" w:ascii="宋体" w:hAnsi="宋体" w:cs="宋体"/>
          <w:b/>
          <w:szCs w:val="21"/>
        </w:rPr>
        <w:t>没有击中要害</w:t>
      </w:r>
      <w:r>
        <w:rPr>
          <w:rFonts w:hint="eastAsia" w:ascii="宋体" w:hAnsi="宋体" w:cs="宋体"/>
          <w:szCs w:val="21"/>
        </w:rPr>
        <w:t>”的话，这篇社论则是重炮直轰了：</w:t>
      </w:r>
      <w:r>
        <w:rPr>
          <w:rFonts w:hint="eastAsia" w:ascii="宋体" w:hAnsi="宋体" w:cs="宋体"/>
          <w:kern w:val="0"/>
          <w:szCs w:val="21"/>
        </w:rPr>
        <w:t>（</w:t>
      </w:r>
      <w:r>
        <w:rPr>
          <w:rFonts w:hint="eastAsia" w:ascii="宋体" w:hAnsi="宋体" w:cs="宋体"/>
          <w:kern w:val="0"/>
          <w:szCs w:val="21"/>
          <w:lang w:val="en-US" w:eastAsia="zh-CN"/>
        </w:rPr>
        <w:t>右</w:t>
      </w:r>
      <w:r>
        <w:rPr>
          <w:rFonts w:hint="eastAsia" w:ascii="宋体" w:hAnsi="宋体" w:cs="宋体"/>
          <w:kern w:val="0"/>
          <w:szCs w:val="21"/>
        </w:rPr>
        <w:t>图）</w:t>
      </w:r>
    </w:p>
    <w:p>
      <w:pPr>
        <w:ind w:firstLine="420" w:firstLineChars="200"/>
        <w:rPr>
          <w:rFonts w:hint="eastAsia" w:ascii="宋体" w:hAnsi="宋体" w:cs="宋体"/>
          <w:szCs w:val="21"/>
        </w:rPr>
      </w:pPr>
    </w:p>
    <w:p>
      <w:pPr>
        <w:ind w:firstLine="420" w:firstLineChars="200"/>
        <w:rPr>
          <w:rFonts w:hint="eastAsia" w:ascii="宋体" w:hAnsi="宋体" w:cs="宋体"/>
          <w:szCs w:val="21"/>
        </w:rPr>
      </w:pPr>
      <w:r>
        <w:rPr>
          <w:rFonts w:hint="eastAsia" w:ascii="宋体" w:hAnsi="宋体" w:cs="宋体"/>
          <w:szCs w:val="21"/>
        </w:rPr>
        <w:t>“</w:t>
      </w:r>
      <w:r>
        <w:rPr>
          <w:rFonts w:hint="eastAsia" w:ascii="宋体" w:hAnsi="宋体" w:cs="宋体"/>
          <w:b/>
          <w:bCs/>
          <w:szCs w:val="21"/>
        </w:rPr>
        <w:t>革命的根本问题是政权问题。上层建筑的各个领域，意识形态、宗教、艺术、法律、政权，最中心的是政权。有了政权，就有了一切。没有政权，就丧失一切。因此，无产阶级在夺取政权之后，无论有着怎样千头万绪的事，都永远不要忘记政权，不要忘记方向，不要失掉中心。……剥削阶级的枪杆子被缴械了，印把子被人民夺过来了，但是，他们脑袋里的反动思想还存在着。我们推翻了他们的统治，没收了他们的财产，并不等于没收了他们脑袋里的反动思想，剥削阶级统治了劳动人民几千年，他们垄断了由劳动人民创造的文化，反过来用以欺骗、愚弄、麻醉劳动人民，巩固他们的反动政权。</w:t>
      </w:r>
      <w:r>
        <w:rPr>
          <w:rFonts w:hint="eastAsia" w:ascii="宋体" w:hAnsi="宋体" w:cs="宋体"/>
          <w:szCs w:val="21"/>
        </w:rPr>
        <w:t>”</w:t>
      </w:r>
    </w:p>
    <w:p>
      <w:pPr>
        <w:ind w:firstLine="420" w:firstLineChars="200"/>
        <w:rPr>
          <w:rFonts w:hint="eastAsia" w:ascii="宋体" w:hAnsi="宋体" w:cs="宋体"/>
          <w:szCs w:val="21"/>
        </w:rPr>
      </w:pPr>
      <w:r>
        <w:rPr>
          <w:rFonts w:hint="eastAsia" w:ascii="宋体" w:hAnsi="宋体" w:cs="宋体"/>
          <w:szCs w:val="21"/>
        </w:rPr>
        <w:t>“</w:t>
      </w:r>
      <w:r>
        <w:rPr>
          <w:rFonts w:hint="eastAsia" w:ascii="宋体" w:hAnsi="宋体" w:cs="宋体"/>
          <w:b/>
          <w:bCs/>
          <w:szCs w:val="21"/>
        </w:rPr>
        <w:t>无产阶级文化革命，是要彻底破除几千年来一切剥削阶级所造成的毒害人民的旧思想、旧文化、旧风俗、旧习惯，在广大人民群众中，创造和形成崭新的无产阶级的新思想、新文化、新风俗、新习惯。这是人类历史上空前未有的移风易俗的伟大事业。</w:t>
      </w:r>
      <w:r>
        <w:rPr>
          <w:rFonts w:hint="eastAsia" w:ascii="宋体" w:hAnsi="宋体" w:cs="宋体"/>
          <w:szCs w:val="21"/>
        </w:rPr>
        <w:t>”</w:t>
      </w:r>
    </w:p>
    <w:p>
      <w:pPr>
        <w:ind w:firstLine="420" w:firstLineChars="200"/>
        <w:rPr>
          <w:rFonts w:hint="eastAsia" w:ascii="楷体_GB2312" w:hAnsi="宋体" w:eastAsia="楷体_GB2312"/>
          <w:b/>
          <w:bCs/>
          <w:szCs w:val="21"/>
        </w:rPr>
      </w:pPr>
      <w:r>
        <w:rPr>
          <w:rFonts w:hint="eastAsia" w:ascii="宋体" w:hAnsi="宋体" w:cs="宋体"/>
          <w:szCs w:val="21"/>
        </w:rPr>
        <w:t>“</w:t>
      </w:r>
      <w:r>
        <w:rPr>
          <w:rFonts w:hint="eastAsia" w:ascii="宋体" w:hAnsi="宋体" w:cs="宋体"/>
          <w:b/>
          <w:bCs/>
          <w:szCs w:val="21"/>
        </w:rPr>
        <w:t>以毛泽东思想为武器，横扫盘踞在思想文化阵地上的大量牛鬼蛇神。”</w:t>
      </w:r>
    </w:p>
    <w:p>
      <w:pPr>
        <w:ind w:firstLine="420" w:firstLineChars="200"/>
        <w:rPr>
          <w:rFonts w:hint="eastAsia" w:ascii="宋体" w:hAnsi="宋体" w:cs="宋体"/>
          <w:color w:val="000000"/>
          <w:kern w:val="0"/>
          <w:szCs w:val="21"/>
        </w:rPr>
      </w:pPr>
      <w:r>
        <w:rPr>
          <w:rFonts w:hint="eastAsia" w:ascii="宋体" w:hAnsi="宋体" w:cs="宋体"/>
          <w:szCs w:val="21"/>
        </w:rPr>
        <w:t>“</w:t>
      </w:r>
      <w:r>
        <w:rPr>
          <w:rFonts w:hint="eastAsia" w:ascii="宋体" w:hAnsi="宋体" w:cs="宋体"/>
          <w:b/>
          <w:bCs/>
          <w:szCs w:val="21"/>
        </w:rPr>
        <w:t>把所谓资产阶级的‘专家’、‘学者’、‘权威’、‘祖师爷’打得落花流水，使他们威风扫地</w:t>
      </w:r>
      <w:r>
        <w:rPr>
          <w:rFonts w:hint="eastAsia" w:ascii="宋体" w:hAnsi="宋体" w:cs="宋体"/>
          <w:szCs w:val="21"/>
        </w:rPr>
        <w:t>。”</w:t>
      </w:r>
      <w:r>
        <w:rPr>
          <w:rFonts w:hint="eastAsia" w:ascii="宋体" w:hAnsi="宋体" w:cs="宋体"/>
          <w:color w:val="000000"/>
          <w:kern w:val="0"/>
          <w:szCs w:val="21"/>
        </w:rPr>
        <w:t xml:space="preserve"> </w:t>
      </w:r>
    </w:p>
    <w:p>
      <w:pPr>
        <w:rPr>
          <w:rFonts w:hint="eastAsia"/>
          <w:szCs w:val="21"/>
        </w:rPr>
      </w:pPr>
    </w:p>
    <w:p>
      <w:pPr>
        <w:widowControl/>
        <w:ind w:firstLine="420" w:firstLineChars="200"/>
        <w:jc w:val="left"/>
        <w:rPr>
          <w:rFonts w:hint="eastAsia" w:ascii="宋体" w:hAnsi="宋体"/>
          <w:color w:val="000000"/>
          <w:kern w:val="0"/>
          <w:szCs w:val="21"/>
        </w:rPr>
      </w:pPr>
      <w:r>
        <w:rPr>
          <w:rFonts w:hint="eastAsia" w:ascii="宋体" w:hAnsi="宋体"/>
          <w:szCs w:val="21"/>
        </w:rPr>
        <w:t>“</w:t>
      </w:r>
      <w:r>
        <w:rPr>
          <w:rFonts w:hint="eastAsia" w:ascii="宋体" w:hAnsi="宋体"/>
          <w:b w:val="0"/>
          <w:bCs w:val="0"/>
          <w:szCs w:val="21"/>
        </w:rPr>
        <w:t>牛鬼蛇神</w:t>
      </w:r>
      <w:r>
        <w:rPr>
          <w:rFonts w:hint="eastAsia" w:ascii="宋体" w:hAnsi="宋体"/>
          <w:szCs w:val="21"/>
        </w:rPr>
        <w:t>”原是指佛教中“牛头”、“铁蛇”般的阴间鬼卒形象，后喻形形色色的丑恶或坏人。中共使用“牛鬼蛇神”词语，早见于《浙江省七个关于干部参加劳动的好材料》批言中，那是毛泽东在1963年5月9日为这个文件写的。</w:t>
      </w:r>
      <w:r>
        <w:rPr>
          <w:rFonts w:hint="eastAsia"/>
          <w:color w:val="000000"/>
          <w:kern w:val="0"/>
          <w:szCs w:val="21"/>
        </w:rPr>
        <w:t>《人民日报》作为中共党的喉舌，它的社论就是中共党的方针政策。因此，</w:t>
      </w:r>
      <w:r>
        <w:rPr>
          <w:rFonts w:hint="eastAsia" w:ascii="宋体" w:hAnsi="宋体"/>
          <w:szCs w:val="21"/>
        </w:rPr>
        <w:t>自</w:t>
      </w:r>
      <w:r>
        <w:rPr>
          <w:rFonts w:hint="eastAsia"/>
          <w:color w:val="000000"/>
          <w:kern w:val="0"/>
          <w:szCs w:val="21"/>
        </w:rPr>
        <w:t>社论</w:t>
      </w:r>
      <w:r>
        <w:rPr>
          <w:rFonts w:hint="eastAsia" w:ascii="宋体" w:hAnsi="宋体"/>
          <w:szCs w:val="21"/>
        </w:rPr>
        <w:t>《横扫一切牛鬼蛇神》发表之后，“牛鬼蛇神”一词便成了家喻户晓的政治概念。有人说，这种政治概念没有严格定义，模糊不清，易生歧意，很难准确掌握。</w:t>
      </w:r>
      <w:r>
        <w:rPr>
          <w:rFonts w:hint="eastAsia" w:ascii="宋体" w:hAnsi="宋体"/>
          <w:color w:val="000000"/>
          <w:szCs w:val="21"/>
        </w:rPr>
        <w:t>其实这种担心没有必要。因为，这种可以任意伸缩的模糊概念，</w:t>
      </w:r>
      <w:r>
        <w:rPr>
          <w:rFonts w:hint="eastAsia" w:ascii="宋体" w:hAnsi="宋体"/>
          <w:szCs w:val="21"/>
        </w:rPr>
        <w:t>正是</w:t>
      </w:r>
      <w:r>
        <w:rPr>
          <w:rFonts w:hint="eastAsia"/>
          <w:szCs w:val="21"/>
        </w:rPr>
        <w:t>毛泽东和中共权贵们</w:t>
      </w:r>
      <w:r>
        <w:rPr>
          <w:rFonts w:hint="eastAsia" w:ascii="宋体" w:hAnsi="宋体"/>
          <w:szCs w:val="21"/>
        </w:rPr>
        <w:t>所冀求的：</w:t>
      </w:r>
      <w:r>
        <w:rPr>
          <w:rFonts w:hint="eastAsia" w:ascii="宋体" w:hAnsi="宋体"/>
          <w:b/>
          <w:szCs w:val="21"/>
        </w:rPr>
        <w:t>伸</w:t>
      </w:r>
      <w:r>
        <w:rPr>
          <w:rFonts w:hint="eastAsia" w:ascii="宋体" w:hAnsi="宋体"/>
          <w:szCs w:val="21"/>
        </w:rPr>
        <w:t>，可置敌于死地，</w:t>
      </w:r>
      <w:r>
        <w:rPr>
          <w:rFonts w:hint="eastAsia" w:ascii="宋体" w:hAnsi="宋体"/>
          <w:b/>
          <w:szCs w:val="21"/>
        </w:rPr>
        <w:t>缩</w:t>
      </w:r>
      <w:r>
        <w:rPr>
          <w:rFonts w:hint="eastAsia" w:ascii="宋体" w:hAnsi="宋体"/>
          <w:szCs w:val="21"/>
        </w:rPr>
        <w:t>，可施人以恩惠</w:t>
      </w:r>
      <w:r>
        <w:rPr>
          <w:rFonts w:ascii="宋体" w:hAnsi="宋体"/>
          <w:szCs w:val="21"/>
        </w:rPr>
        <w:t>—</w:t>
      </w:r>
      <w:r>
        <w:rPr>
          <w:rFonts w:hint="eastAsia" w:ascii="宋体" w:hAnsi="宋体"/>
          <w:szCs w:val="21"/>
        </w:rPr>
        <w:t>—这是树立“绝对权威”不可或缺的手段</w:t>
      </w:r>
      <w:r>
        <w:rPr>
          <w:rFonts w:hint="eastAsia" w:ascii="宋体" w:hAnsi="宋体"/>
          <w:color w:val="000000"/>
          <w:szCs w:val="21"/>
        </w:rPr>
        <w:t>。尽管如是，当时“牛鬼蛇神”的指向还是</w:t>
      </w:r>
      <w:r>
        <w:rPr>
          <w:rFonts w:hint="eastAsia" w:ascii="宋体" w:hAnsi="宋体"/>
          <w:szCs w:val="21"/>
        </w:rPr>
        <w:t>比较清楚的，就是</w:t>
      </w:r>
      <w:r>
        <w:rPr>
          <w:rFonts w:hint="eastAsia" w:ascii="宋体" w:hAnsi="宋体"/>
          <w:b/>
          <w:bCs/>
          <w:szCs w:val="21"/>
        </w:rPr>
        <w:t>泛指</w:t>
      </w:r>
      <w:r>
        <w:rPr>
          <w:rFonts w:hint="eastAsia" w:ascii="宋体" w:hAnsi="宋体"/>
          <w:szCs w:val="21"/>
        </w:rPr>
        <w:t>教</w:t>
      </w:r>
      <w:r>
        <w:rPr>
          <w:rFonts w:hint="eastAsia" w:ascii="宋体" w:hAnsi="宋体"/>
          <w:color w:val="000000"/>
          <w:kern w:val="0"/>
          <w:szCs w:val="21"/>
        </w:rPr>
        <w:t>育界、学术界、哲学界、史学界、出版界、新闻界和文艺界中一切不愿学习毛泽东著作因而被视为没有改造好的学者、专家、教授、作家甚至学生，</w:t>
      </w:r>
      <w:r>
        <w:rPr>
          <w:rFonts w:hint="eastAsia" w:ascii="宋体" w:hAnsi="宋体"/>
          <w:b/>
          <w:bCs/>
          <w:color w:val="000000"/>
          <w:kern w:val="0"/>
          <w:szCs w:val="21"/>
        </w:rPr>
        <w:t>泛指</w:t>
      </w:r>
      <w:r>
        <w:rPr>
          <w:rFonts w:hint="eastAsia" w:ascii="宋体" w:hAnsi="宋体"/>
          <w:color w:val="000000"/>
          <w:kern w:val="0"/>
          <w:szCs w:val="21"/>
        </w:rPr>
        <w:t>支持和领导</w:t>
      </w:r>
      <w:r>
        <w:rPr>
          <w:rFonts w:hint="eastAsia" w:ascii="宋体" w:hAnsi="宋体"/>
          <w:szCs w:val="21"/>
        </w:rPr>
        <w:t>“牛鬼蛇神”</w:t>
      </w:r>
      <w:r>
        <w:rPr>
          <w:rFonts w:hint="eastAsia" w:ascii="宋体" w:hAnsi="宋体"/>
          <w:color w:val="000000"/>
          <w:kern w:val="0"/>
          <w:szCs w:val="21"/>
        </w:rPr>
        <w:t>的校长、院长和政府官员，</w:t>
      </w:r>
      <w:r>
        <w:rPr>
          <w:rFonts w:hint="eastAsia" w:ascii="宋体" w:hAnsi="宋体"/>
          <w:b/>
          <w:bCs/>
          <w:color w:val="000000"/>
          <w:kern w:val="0"/>
          <w:szCs w:val="21"/>
        </w:rPr>
        <w:t>泛指</w:t>
      </w:r>
      <w:r>
        <w:rPr>
          <w:rFonts w:hint="eastAsia" w:ascii="宋体" w:hAnsi="宋体"/>
          <w:color w:val="000000"/>
          <w:kern w:val="0"/>
          <w:szCs w:val="21"/>
        </w:rPr>
        <w:t>早已被打倒了的地、富、反、坏、右分子和他们的“反动”子女，</w:t>
      </w:r>
      <w:r>
        <w:rPr>
          <w:rFonts w:hint="eastAsia" w:ascii="宋体" w:hAnsi="宋体"/>
          <w:b/>
          <w:bCs/>
          <w:color w:val="000000"/>
          <w:kern w:val="0"/>
          <w:szCs w:val="21"/>
        </w:rPr>
        <w:t>泛指</w:t>
      </w:r>
      <w:r>
        <w:rPr>
          <w:rFonts w:hint="eastAsia" w:ascii="宋体" w:hAnsi="宋体"/>
          <w:color w:val="000000"/>
          <w:kern w:val="0"/>
          <w:szCs w:val="21"/>
        </w:rPr>
        <w:t>被左派指责为</w:t>
      </w:r>
      <w:r>
        <w:rPr>
          <w:rFonts w:hint="eastAsia"/>
          <w:color w:val="000000"/>
          <w:kern w:val="0"/>
          <w:szCs w:val="21"/>
        </w:rPr>
        <w:t>反革命修正主义分子</w:t>
      </w:r>
      <w:r>
        <w:rPr>
          <w:rFonts w:hint="eastAsia" w:ascii="宋体" w:hAnsi="宋体"/>
          <w:color w:val="000000"/>
          <w:kern w:val="0"/>
          <w:szCs w:val="21"/>
        </w:rPr>
        <w:t>、“党内走资本主义道路的当权派”等党内右派成员，等等。那么，谁是“牛鬼蛇神”呢？用不着法律条条界定，也用不着监察官起诉和法官断案，只用来自“以毛主席为首的无产阶级司令部”的一句话：</w:t>
      </w:r>
      <w:r>
        <w:rPr>
          <w:rFonts w:hint="eastAsia" w:ascii="宋体" w:hAnsi="宋体"/>
          <w:b/>
          <w:bCs/>
          <w:kern w:val="0"/>
          <w:szCs w:val="21"/>
        </w:rPr>
        <w:t>说你是，你就是，不是也是</w:t>
      </w:r>
      <w:r>
        <w:rPr>
          <w:rFonts w:hint="eastAsia" w:ascii="宋体" w:hAnsi="宋体"/>
          <w:color w:val="000000"/>
          <w:kern w:val="0"/>
          <w:szCs w:val="21"/>
        </w:rPr>
        <w:t>！大多数老百姓呢？他们必须跟着起哄，否则，就有“牛鬼蛇神”的嫌疑。</w:t>
      </w:r>
    </w:p>
    <w:p>
      <w:pPr>
        <w:widowControl/>
        <w:jc w:val="left"/>
        <w:rPr>
          <w:rFonts w:hint="eastAsia" w:ascii="宋体" w:hAnsi="宋体"/>
          <w:color w:val="000000"/>
          <w:kern w:val="0"/>
          <w:szCs w:val="21"/>
        </w:rPr>
      </w:pPr>
    </w:p>
    <w:p>
      <w:pPr>
        <w:widowControl/>
        <w:jc w:val="left"/>
        <w:rPr>
          <w:rFonts w:hint="eastAsia" w:ascii="宋体" w:hAnsi="宋体"/>
          <w:szCs w:val="21"/>
        </w:rPr>
      </w:pPr>
      <w:r>
        <w:rPr>
          <w:rFonts w:hint="eastAsia" w:ascii="宋体" w:hAnsi="宋体"/>
          <w:szCs w:val="21"/>
        </w:rPr>
        <w:t>　  陈伯达不过一个文弱书生，毛的一介秘书，刚刚上任文革小组组长，便立马横刀，怒吼天下，明眼人一看便知，他的《社论》得到最高的谕示或授权，因而据有非凡的权威。</w:t>
      </w:r>
    </w:p>
    <w:p>
      <w:pPr>
        <w:rPr>
          <w:rFonts w:hint="eastAsia" w:ascii="宋体" w:hAnsi="宋体"/>
          <w:color w:val="FF0000"/>
          <w:szCs w:val="21"/>
        </w:rPr>
      </w:pPr>
    </w:p>
    <w:p>
      <w:pPr>
        <w:rPr>
          <w:rFonts w:hint="eastAsia"/>
          <w:b/>
          <w:color w:val="FF0000"/>
          <w:kern w:val="0"/>
          <w:szCs w:val="21"/>
        </w:rPr>
      </w:pPr>
      <w:r>
        <w:rPr>
          <w:rFonts w:hint="eastAsia"/>
          <w:b/>
          <w:color w:val="FF0000"/>
          <w:kern w:val="0"/>
          <w:szCs w:val="21"/>
        </w:rPr>
        <w:t xml:space="preserve">    </w:t>
      </w:r>
      <w:bookmarkStart w:id="2" w:name="第07章三、2"/>
      <w:bookmarkEnd w:id="2"/>
      <w:r>
        <w:rPr>
          <w:rFonts w:hint="eastAsia"/>
          <w:b/>
          <w:kern w:val="0"/>
          <w:szCs w:val="21"/>
        </w:rPr>
        <w:t>2、第一张马列主义大字报</w:t>
      </w:r>
    </w:p>
    <w:tbl>
      <w:tblPr>
        <w:tblStyle w:val="2"/>
        <w:tblpPr w:leftFromText="180" w:rightFromText="180" w:vertAnchor="text" w:horzAnchor="margin" w:tblpXSpec="right" w:tblpY="446"/>
        <w:tblW w:w="0" w:type="auto"/>
        <w:tblInd w:w="0"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4107"/>
      </w:tblGrid>
      <w:tr>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524" w:hRule="atLeast"/>
        </w:trPr>
        <w:tc>
          <w:tcPr>
            <w:tcW w:w="4107" w:type="dxa"/>
            <w:noWrap w:val="0"/>
            <w:vAlign w:val="top"/>
          </w:tcPr>
          <w:p>
            <w:pPr>
              <w:widowControl/>
              <w:jc w:val="left"/>
              <w:rPr>
                <w:rFonts w:hint="eastAsia" w:ascii="宋体" w:hAnsi="宋体"/>
                <w:szCs w:val="21"/>
              </w:rPr>
            </w:pPr>
            <w:r>
              <w:rPr>
                <w:rFonts w:hint="eastAsia" w:ascii="宋体" w:hAnsi="宋体"/>
                <w:szCs w:val="21"/>
              </w:rPr>
              <w:drawing>
                <wp:inline distT="0" distB="0" distL="114300" distR="114300">
                  <wp:extent cx="2609850" cy="1997710"/>
                  <wp:effectExtent l="0" t="0" r="0" b="2540"/>
                  <wp:docPr id="1"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1"/>
                          <pic:cNvPicPr>
                            <a:picLocks noChangeAspect="1"/>
                          </pic:cNvPicPr>
                        </pic:nvPicPr>
                        <pic:blipFill>
                          <a:blip r:embed="rId6"/>
                          <a:stretch>
                            <a:fillRect/>
                          </a:stretch>
                        </pic:blipFill>
                        <pic:spPr>
                          <a:xfrm>
                            <a:off x="0" y="0"/>
                            <a:ext cx="2609850" cy="1997710"/>
                          </a:xfrm>
                          <a:prstGeom prst="rect">
                            <a:avLst/>
                          </a:prstGeom>
                          <a:noFill/>
                          <a:ln>
                            <a:noFill/>
                          </a:ln>
                        </pic:spPr>
                      </pic:pic>
                    </a:graphicData>
                  </a:graphic>
                </wp:inline>
              </w:drawing>
            </w:r>
          </w:p>
          <w:p>
            <w:pPr>
              <w:widowControl/>
              <w:jc w:val="center"/>
              <w:rPr>
                <w:rFonts w:hint="eastAsia" w:ascii="宋体" w:hAnsi="宋体"/>
                <w:color w:val="000000"/>
                <w:sz w:val="18"/>
                <w:szCs w:val="18"/>
              </w:rPr>
            </w:pPr>
            <w:r>
              <w:rPr>
                <w:rFonts w:hint="eastAsia" w:ascii="宋体" w:hAnsi="宋体" w:cs="宋体"/>
                <w:color w:val="000000"/>
                <w:kern w:val="0"/>
                <w:sz w:val="15"/>
                <w:szCs w:val="15"/>
              </w:rPr>
              <w:t>“全国第一张马列主义大字报”</w:t>
            </w:r>
          </w:p>
        </w:tc>
      </w:tr>
    </w:tbl>
    <w:p>
      <w:pPr>
        <w:rPr>
          <w:rFonts w:hint="eastAsia" w:ascii="宋体" w:hAnsi="宋体" w:cs="宋体"/>
          <w:color w:val="000000"/>
          <w:kern w:val="0"/>
          <w:szCs w:val="21"/>
        </w:rPr>
      </w:pPr>
      <w:r>
        <w:rPr>
          <w:rFonts w:hint="eastAsia"/>
          <w:color w:val="000000"/>
          <w:kern w:val="0"/>
          <w:szCs w:val="21"/>
        </w:rPr>
        <w:br w:type="textWrapping"/>
      </w:r>
      <w:r>
        <w:rPr>
          <w:color w:val="000000"/>
          <w:kern w:val="0"/>
          <w:szCs w:val="21"/>
        </w:rPr>
        <w:t> </w:t>
      </w:r>
      <w:r>
        <w:rPr>
          <w:rFonts w:hint="eastAsia"/>
          <w:color w:val="000000"/>
          <w:kern w:val="0"/>
          <w:szCs w:val="21"/>
        </w:rPr>
        <w:t xml:space="preserve">　 </w:t>
      </w:r>
      <w:r>
        <w:rPr>
          <w:rFonts w:hint="eastAsia" w:ascii="宋体" w:hAnsi="宋体" w:cs="宋体"/>
          <w:szCs w:val="21"/>
        </w:rPr>
        <w:t>《横扫一切牛鬼蛇神》的社论</w:t>
      </w:r>
      <w:r>
        <w:rPr>
          <w:rFonts w:hint="eastAsia" w:ascii="宋体" w:hAnsi="宋体" w:cs="宋体"/>
          <w:color w:val="000000"/>
          <w:kern w:val="0"/>
          <w:szCs w:val="21"/>
        </w:rPr>
        <w:t>，是借一张大字报的“东风”写成的。1966年5月25日，北大哲学系</w:t>
      </w:r>
      <w:r>
        <w:rPr>
          <w:rFonts w:hint="eastAsia" w:ascii="宋体" w:hAnsi="宋体" w:cs="宋体"/>
          <w:kern w:val="0"/>
          <w:szCs w:val="21"/>
        </w:rPr>
        <w:t>总支部书记</w:t>
      </w:r>
      <w:r>
        <w:rPr>
          <w:rFonts w:hint="eastAsia" w:ascii="宋体" w:hAnsi="宋体" w:cs="宋体"/>
          <w:b/>
          <w:bCs/>
          <w:kern w:val="0"/>
          <w:szCs w:val="21"/>
        </w:rPr>
        <w:t>聂元梓</w:t>
      </w:r>
      <w:r>
        <w:rPr>
          <w:rFonts w:hint="eastAsia" w:ascii="宋体" w:hAnsi="宋体" w:cs="宋体"/>
          <w:color w:val="000000"/>
          <w:kern w:val="0"/>
          <w:szCs w:val="21"/>
        </w:rPr>
        <w:t>等人，在北京大学贴出了一张矛头直指学校</w:t>
      </w:r>
      <w:r>
        <w:rPr>
          <w:rFonts w:hint="eastAsia" w:ascii="宋体" w:hAnsi="宋体" w:cs="宋体"/>
          <w:szCs w:val="21"/>
        </w:rPr>
        <w:t>党委和北京市委的</w:t>
      </w:r>
      <w:r>
        <w:rPr>
          <w:rFonts w:hint="eastAsia" w:ascii="宋体" w:hAnsi="宋体" w:cs="宋体"/>
          <w:color w:val="000000"/>
          <w:kern w:val="0"/>
          <w:szCs w:val="21"/>
        </w:rPr>
        <w:t>大字报：《宋硕、陆平、彭佩云在文化大革命中究竟干些什么？》</w:t>
      </w:r>
      <w:r>
        <w:rPr>
          <w:rFonts w:hint="eastAsia" w:ascii="宋体" w:hAnsi="宋体" w:cs="宋体"/>
          <w:kern w:val="0"/>
          <w:szCs w:val="21"/>
        </w:rPr>
        <w:t>（</w:t>
      </w:r>
      <w:r>
        <w:rPr>
          <w:rFonts w:hint="eastAsia" w:ascii="宋体" w:hAnsi="宋体" w:cs="宋体"/>
          <w:kern w:val="0"/>
          <w:szCs w:val="21"/>
          <w:lang w:val="en-US" w:eastAsia="zh-CN"/>
        </w:rPr>
        <w:t>右</w:t>
      </w:r>
      <w:r>
        <w:rPr>
          <w:rFonts w:hint="eastAsia" w:ascii="宋体" w:hAnsi="宋体" w:cs="宋体"/>
          <w:kern w:val="0"/>
          <w:szCs w:val="21"/>
        </w:rPr>
        <w:t>图）</w:t>
      </w:r>
      <w:r>
        <w:rPr>
          <w:rFonts w:hint="eastAsia" w:ascii="宋体" w:hAnsi="宋体" w:cs="宋体"/>
          <w:color w:val="000000"/>
          <w:kern w:val="0"/>
          <w:szCs w:val="21"/>
        </w:rPr>
        <w:t>大字报点名的宋硕，时任北京市委大学部副部长，陆平，时任北京大学校长、党委书记，彭佩云，时任北京市委大学部干部、北京大学党委副书记。大字报在揭露批判北京和北大领导的同时，十分尖锐地、杀气腾腾地提出：要“</w:t>
      </w:r>
      <w:r>
        <w:rPr>
          <w:rFonts w:hint="eastAsia" w:ascii="宋体" w:hAnsi="宋体" w:cs="宋体"/>
          <w:b/>
          <w:color w:val="000000"/>
          <w:kern w:val="0"/>
          <w:szCs w:val="21"/>
        </w:rPr>
        <w:t>坚决、彻底、干净、全部地消灭一切牛鬼蛇神、一切赫鲁晓夫式的反革命的修正主义分子</w:t>
      </w:r>
      <w:r>
        <w:rPr>
          <w:rFonts w:hint="eastAsia" w:ascii="宋体" w:hAnsi="宋体" w:cs="宋体"/>
          <w:color w:val="000000"/>
          <w:kern w:val="0"/>
          <w:szCs w:val="21"/>
        </w:rPr>
        <w:t>！”这张由毛授意、康生导演的大字报一贴出，立刻被毛泽东赞誉为“</w:t>
      </w:r>
      <w:r>
        <w:rPr>
          <w:rFonts w:hint="eastAsia" w:ascii="宋体" w:hAnsi="宋体" w:cs="宋体"/>
          <w:b/>
          <w:color w:val="000000"/>
          <w:kern w:val="0"/>
          <w:szCs w:val="21"/>
        </w:rPr>
        <w:t>全国第一张马列主义大字报</w:t>
      </w:r>
      <w:r>
        <w:rPr>
          <w:rFonts w:hint="eastAsia" w:ascii="宋体" w:hAnsi="宋体" w:cs="宋体"/>
          <w:color w:val="000000"/>
          <w:kern w:val="0"/>
          <w:szCs w:val="21"/>
        </w:rPr>
        <w:t>”，下令</w:t>
      </w:r>
      <w:r>
        <w:rPr>
          <w:rFonts w:hint="eastAsia" w:ascii="宋体" w:hAnsi="宋体" w:cs="宋体"/>
          <w:szCs w:val="21"/>
        </w:rPr>
        <w:t>中央广播电台在6月1日以全文向全国广播。第二天，《人民日报》应命在全文发表大字报的同时，配发了由关锋等人起草的评论员文章《欢呼北大的第一张大字报》，号召群众起来彻底摧毁“黑帮、黑组织、黑纪律”。</w:t>
      </w:r>
      <w:r>
        <w:rPr>
          <w:rFonts w:hint="eastAsia" w:ascii="宋体" w:hAnsi="宋体" w:cs="宋体"/>
          <w:color w:val="000000"/>
          <w:kern w:val="0"/>
          <w:szCs w:val="21"/>
        </w:rPr>
        <w:t>7月，毛泽东又对聂的大字报做了极高的评价：</w:t>
      </w:r>
    </w:p>
    <w:p>
      <w:pPr>
        <w:rPr>
          <w:rFonts w:hint="eastAsia" w:ascii="宋体" w:hAnsi="宋体" w:cs="宋体"/>
          <w:color w:val="000000"/>
          <w:kern w:val="0"/>
          <w:szCs w:val="21"/>
        </w:rPr>
      </w:pPr>
    </w:p>
    <w:p>
      <w:pPr>
        <w:ind w:firstLine="420" w:firstLineChars="200"/>
        <w:rPr>
          <w:rFonts w:hint="eastAsia" w:ascii="宋体" w:hAnsi="宋体" w:cs="宋体"/>
          <w:szCs w:val="21"/>
        </w:rPr>
      </w:pPr>
      <w:r>
        <w:rPr>
          <w:rFonts w:hint="eastAsia" w:ascii="宋体" w:hAnsi="宋体" w:cs="宋体"/>
          <w:color w:val="000000"/>
          <w:kern w:val="0"/>
          <w:szCs w:val="21"/>
        </w:rPr>
        <w:t>“</w:t>
      </w:r>
      <w:r>
        <w:rPr>
          <w:rFonts w:hint="eastAsia" w:ascii="宋体" w:hAnsi="宋体" w:cs="宋体"/>
          <w:b/>
          <w:color w:val="000000"/>
          <w:kern w:val="0"/>
          <w:szCs w:val="21"/>
        </w:rPr>
        <w:t>聂元梓大字报是二十世纪六十年代中国的巴黎公社宣言书，意义超过巴黎公社</w:t>
      </w:r>
      <w:r>
        <w:rPr>
          <w:rFonts w:hint="eastAsia" w:ascii="宋体" w:hAnsi="宋体" w:cs="宋体"/>
          <w:color w:val="000000"/>
          <w:kern w:val="0"/>
          <w:szCs w:val="21"/>
        </w:rPr>
        <w:t>。”</w:t>
      </w:r>
    </w:p>
    <w:p>
      <w:pPr>
        <w:widowControl/>
        <w:jc w:val="left"/>
        <w:rPr>
          <w:rFonts w:hint="eastAsia" w:ascii="宋体" w:hAnsi="宋体"/>
          <w:szCs w:val="21"/>
        </w:rPr>
      </w:pPr>
    </w:p>
    <w:p>
      <w:pPr>
        <w:widowControl/>
        <w:ind w:firstLine="420" w:firstLineChars="200"/>
        <w:jc w:val="left"/>
        <w:rPr>
          <w:rFonts w:hint="eastAsia" w:ascii="宋体" w:hAnsi="宋体"/>
          <w:szCs w:val="21"/>
        </w:rPr>
      </w:pPr>
      <w:r>
        <w:rPr>
          <w:rFonts w:hint="eastAsia" w:ascii="宋体" w:hAnsi="宋体"/>
          <w:szCs w:val="21"/>
        </w:rPr>
        <w:t xml:space="preserve"> “</w:t>
      </w:r>
      <w:r>
        <w:rPr>
          <w:rFonts w:hint="eastAsia" w:ascii="宋体" w:hAnsi="宋体" w:cs="宋体"/>
          <w:b w:val="0"/>
          <w:bCs/>
          <w:color w:val="000000"/>
          <w:kern w:val="0"/>
          <w:szCs w:val="21"/>
        </w:rPr>
        <w:t>坚决、彻底、干净、全部地</w:t>
      </w:r>
      <w:r>
        <w:rPr>
          <w:rFonts w:hint="eastAsia" w:ascii="宋体" w:hAnsi="宋体"/>
          <w:b w:val="0"/>
          <w:bCs/>
          <w:szCs w:val="21"/>
        </w:rPr>
        <w:t>消灭一切牛鬼蛇神、一切赫鲁晓夫式的反革命的修正主义分子！”</w:t>
      </w:r>
      <w:r>
        <w:rPr>
          <w:rFonts w:hint="eastAsia" w:ascii="宋体" w:hAnsi="宋体"/>
          <w:szCs w:val="21"/>
        </w:rPr>
        <w:t>显然,不仅要消灭他们的精神，还要消灭他们的肉体。这是恐怖的先声！这是“</w:t>
      </w:r>
      <w:r>
        <w:rPr>
          <w:rFonts w:hint="eastAsia" w:ascii="宋体" w:hAnsi="宋体"/>
          <w:b/>
          <w:szCs w:val="21"/>
        </w:rPr>
        <w:t>红色恐怖</w:t>
      </w:r>
      <w:r>
        <w:rPr>
          <w:rFonts w:hint="eastAsia" w:ascii="宋体" w:hAnsi="宋体"/>
          <w:szCs w:val="21"/>
        </w:rPr>
        <w:t>”的号角！毛泽东赞扬这种恐怖，《人民日报》欢呼这种恐怖，党内左派集团竭力鼓噪这种恐怖，充满血腥的红色恐怖终于被煽动了起来：几年间，红色恐怖肆意暴虐大陆中国，虐杀了数百万个无辜生灵。</w:t>
      </w:r>
    </w:p>
    <w:p>
      <w:pPr>
        <w:widowControl/>
        <w:ind w:firstLine="420" w:firstLineChars="200"/>
        <w:jc w:val="left"/>
        <w:rPr>
          <w:rFonts w:hint="eastAsia" w:ascii="宋体" w:hAnsi="宋体"/>
          <w:szCs w:val="21"/>
        </w:rPr>
      </w:pPr>
    </w:p>
    <w:p>
      <w:pPr>
        <w:widowControl/>
        <w:ind w:firstLine="420" w:firstLineChars="200"/>
        <w:jc w:val="left"/>
        <w:rPr>
          <w:rFonts w:hint="eastAsia" w:ascii="宋体" w:hAnsi="宋体"/>
          <w:b/>
          <w:bCs/>
          <w:szCs w:val="21"/>
        </w:rPr>
      </w:pPr>
      <w:r>
        <w:rPr>
          <w:rFonts w:hint="eastAsia" w:ascii="宋体" w:hAnsi="宋体"/>
          <w:szCs w:val="21"/>
        </w:rPr>
        <w:t>对于聂元梓的大字报，官方主流媒体说是在康生和他老婆曹轶欧直接策划下写成的；但聂本人并不认同。聂在《聂元梓口述自传》一书中透露，由于她在四清运动中给陆平提了许多意见，陆平曾借机整她，结果与陆结怨很深。这次她想借《五一六通知》的“官理”来“摆平”她与陆平的私怨。为此，她请示曹轶欧：“我们想给陆平写一张大字报，贴在北大校园里面。因为陆平是北大的党委书记兼校长，这样做，不知道行不行，想请示一下领导。曹轶欧说行，贴一张大字报，怎么不行呢？</w:t>
      </w:r>
      <w:r>
        <w:rPr>
          <w:rFonts w:hint="eastAsia"/>
          <w:sz w:val="22"/>
          <w:szCs w:val="22"/>
        </w:rPr>
        <w:t>她并没有问大字报的内容……</w:t>
      </w:r>
      <w:r>
        <w:rPr>
          <w:rFonts w:hint="eastAsia" w:ascii="宋体" w:hAnsi="宋体"/>
          <w:szCs w:val="21"/>
        </w:rPr>
        <w:t>”</w:t>
      </w:r>
      <w:r>
        <w:rPr>
          <w:rFonts w:hint="eastAsia"/>
        </w:rPr>
        <w:t xml:space="preserve"> </w:t>
      </w:r>
      <w:r>
        <w:rPr>
          <w:rFonts w:hint="eastAsia" w:ascii="宋体" w:hAnsi="宋体"/>
          <w:szCs w:val="21"/>
        </w:rPr>
        <w:t>于是“第一张马列主义大字报”便贴到了北大校院内墙上。</w:t>
      </w:r>
      <w:r>
        <w:rPr>
          <w:rFonts w:hint="eastAsia" w:ascii="宋体" w:hAnsi="宋体"/>
          <w:color w:val="000000"/>
          <w:szCs w:val="21"/>
        </w:rPr>
        <w:t>“</w:t>
      </w:r>
      <w:r>
        <w:rPr>
          <w:rFonts w:hint="eastAsia" w:ascii="宋体" w:hAnsi="宋体"/>
          <w:szCs w:val="21"/>
        </w:rPr>
        <w:t>请示”得那样恳切，答复得那样随意，而大字报要“</w:t>
      </w:r>
      <w:r>
        <w:rPr>
          <w:rFonts w:hint="eastAsia" w:ascii="宋体" w:hAnsi="宋体"/>
          <w:b/>
          <w:bCs/>
          <w:szCs w:val="21"/>
        </w:rPr>
        <w:t>消灭一切</w:t>
      </w:r>
      <w:r>
        <w:rPr>
          <w:rFonts w:hint="eastAsia" w:ascii="宋体" w:hAnsi="宋体"/>
          <w:szCs w:val="21"/>
        </w:rPr>
        <w:t>”</w:t>
      </w:r>
      <w:r>
        <w:rPr>
          <w:rFonts w:hint="eastAsia" w:ascii="宋体" w:hAnsi="宋体"/>
          <w:color w:val="000000"/>
          <w:szCs w:val="21"/>
        </w:rPr>
        <w:t>的火药味那样浓烈，</w:t>
      </w:r>
      <w:r>
        <w:rPr>
          <w:rFonts w:hint="eastAsia" w:ascii="宋体" w:hAnsi="宋体"/>
          <w:szCs w:val="21"/>
        </w:rPr>
        <w:t>人们不能不否定聂的“回忆”：她想与死后横遭“鞭尸”的康生划清界限，因而否认康的策划。不管她是否想“划清界限”，至少有一点是毋庸置疑的，即她要借助《通知》官报私仇，亦即借助钟馗打鬼。然而，她的公报私仇，使毛泽东有了严惩异己的借口。这里，人们再次看到毛泽东发动“群众”的高招：</w:t>
      </w:r>
      <w:r>
        <w:rPr>
          <w:rFonts w:hint="eastAsia" w:ascii="宋体" w:hAnsi="宋体"/>
          <w:b/>
          <w:bCs/>
          <w:szCs w:val="21"/>
        </w:rPr>
        <w:t>示意或授意忠实执行者，有目的的选择、鼓动和培训“群众”，使“群众”能够在实现其主要谋图上，表现出绝对忠诚和魔鬼般的虐杀勇气来！</w:t>
      </w:r>
    </w:p>
    <w:p>
      <w:pPr>
        <w:widowControl/>
        <w:jc w:val="left"/>
        <w:rPr>
          <w:rFonts w:hint="eastAsia" w:ascii="宋体" w:hAnsi="宋体"/>
          <w:szCs w:val="21"/>
        </w:rPr>
      </w:pPr>
    </w:p>
    <w:p>
      <w:pPr>
        <w:ind w:firstLine="420" w:firstLineChars="200"/>
        <w:rPr>
          <w:rFonts w:hint="eastAsia" w:ascii="宋体" w:hAnsi="宋体"/>
          <w:szCs w:val="21"/>
        </w:rPr>
      </w:pPr>
      <w:r>
        <w:rPr>
          <w:rFonts w:hint="eastAsia" w:ascii="宋体" w:hAnsi="宋体"/>
          <w:szCs w:val="21"/>
        </w:rPr>
        <w:t>聂元梓的大字报和“横扫”社论见报、广播后，到6月5日，《人民日报》一口气连续发表了</w:t>
      </w:r>
      <w:r>
        <w:rPr>
          <w:rStyle w:val="6"/>
          <w:rFonts w:ascii="宋体" w:hAnsi="宋体"/>
          <w:szCs w:val="21"/>
        </w:rPr>
        <w:t>《触及人们灵魂的大革命》、《毛泽东思想的新胜利》、《撕掉资产阶级“自由、平等、博爱”的遮羞布》、《做无产阶级革命派，还是做资产阶级保皇派？》</w:t>
      </w:r>
      <w:r>
        <w:rPr>
          <w:rStyle w:val="6"/>
          <w:rFonts w:hint="eastAsia" w:ascii="宋体" w:hAnsi="宋体"/>
          <w:szCs w:val="21"/>
        </w:rPr>
        <w:t>四</w:t>
      </w:r>
      <w:r>
        <w:rPr>
          <w:rStyle w:val="6"/>
          <w:rFonts w:ascii="宋体" w:hAnsi="宋体"/>
          <w:szCs w:val="21"/>
        </w:rPr>
        <w:t>篇社论</w:t>
      </w:r>
      <w:r>
        <w:rPr>
          <w:rStyle w:val="6"/>
          <w:rFonts w:hint="eastAsia" w:ascii="宋体" w:hAnsi="宋体"/>
          <w:szCs w:val="21"/>
        </w:rPr>
        <w:t>。</w:t>
      </w:r>
      <w:r>
        <w:rPr>
          <w:rFonts w:hint="eastAsia" w:ascii="宋体" w:hAnsi="宋体"/>
          <w:szCs w:val="21"/>
        </w:rPr>
        <w:t>在《人民日报》煽动下，</w:t>
      </w:r>
      <w:r>
        <w:rPr>
          <w:rStyle w:val="6"/>
          <w:rFonts w:hint="eastAsia" w:ascii="宋体" w:hAnsi="宋体"/>
          <w:szCs w:val="21"/>
        </w:rPr>
        <w:t>北京各大、中学校</w:t>
      </w:r>
      <w:r>
        <w:rPr>
          <w:rFonts w:hint="eastAsia" w:ascii="宋体" w:hAnsi="宋体"/>
          <w:szCs w:val="21"/>
        </w:rPr>
        <w:t>风起云涌，</w:t>
      </w:r>
      <w:r>
        <w:rPr>
          <w:rStyle w:val="6"/>
          <w:rFonts w:ascii="宋体" w:hAnsi="宋体"/>
          <w:szCs w:val="21"/>
        </w:rPr>
        <w:t>硝烟弥漫</w:t>
      </w:r>
      <w:r>
        <w:rPr>
          <w:rFonts w:hint="eastAsia" w:ascii="宋体" w:hAnsi="宋体"/>
          <w:szCs w:val="21"/>
        </w:rPr>
        <w:t>，红色恐怖氛围逐渐形成！</w:t>
      </w:r>
    </w:p>
    <w:p>
      <w:pPr>
        <w:tabs>
          <w:tab w:val="left" w:pos="2730"/>
        </w:tabs>
        <w:rPr>
          <w:rFonts w:hint="eastAsia" w:ascii="宋体" w:hAnsi="宋体"/>
          <w:sz w:val="18"/>
          <w:szCs w:val="18"/>
        </w:rPr>
      </w:pPr>
      <w:r>
        <w:rPr>
          <w:rFonts w:ascii="宋体" w:hAnsi="宋体"/>
          <w:sz w:val="18"/>
          <w:szCs w:val="18"/>
        </w:rPr>
        <w:tab/>
      </w:r>
    </w:p>
    <w:p>
      <w:pPr>
        <w:ind w:firstLine="420"/>
        <w:rPr>
          <w:rFonts w:hint="eastAsia" w:ascii="宋体" w:hAnsi="宋体"/>
          <w:szCs w:val="21"/>
        </w:rPr>
      </w:pPr>
      <w:r>
        <w:rPr>
          <w:rFonts w:hint="eastAsia" w:ascii="宋体" w:hAnsi="宋体"/>
          <w:szCs w:val="21"/>
        </w:rPr>
        <w:t>经毛泽东批准，6月3日刚改组的北京新市委，便公布了改组北京大学党委的决定，撤销陆平、彭佩云党委书记、副书记的职务，由以张承先为首的工作组代行党委职权。</w:t>
      </w:r>
    </w:p>
    <w:p>
      <w:pPr>
        <w:rPr>
          <w:rFonts w:hint="eastAsia" w:ascii="宋体" w:hAnsi="宋体"/>
          <w:color w:val="FF0000"/>
          <w:szCs w:val="21"/>
        </w:rPr>
      </w:pPr>
    </w:p>
    <w:p>
      <w:pPr>
        <w:rPr>
          <w:rFonts w:hint="eastAsia" w:ascii="宋体" w:hAnsi="宋体"/>
          <w:b/>
          <w:bCs/>
          <w:color w:val="FF0000"/>
          <w:szCs w:val="21"/>
        </w:rPr>
      </w:pPr>
      <w:r>
        <w:rPr>
          <w:rFonts w:hint="eastAsia"/>
          <w:b/>
          <w:bCs/>
          <w:color w:val="FF0000"/>
        </w:rPr>
        <w:t xml:space="preserve">    </w:t>
      </w:r>
      <w:bookmarkStart w:id="3" w:name="第07章三、3"/>
      <w:bookmarkEnd w:id="3"/>
      <w:r>
        <w:rPr>
          <w:rFonts w:hint="eastAsia"/>
          <w:b/>
          <w:bCs/>
        </w:rPr>
        <w:t>3、学校大乱</w:t>
      </w:r>
      <w:r>
        <w:rPr>
          <w:rFonts w:hint="eastAsia" w:ascii="宋体" w:hAnsi="宋体" w:cs="宋体"/>
          <w:szCs w:val="21"/>
        </w:rPr>
        <w:t xml:space="preserve"> </w:t>
      </w:r>
    </w:p>
    <w:p>
      <w:pPr>
        <w:ind w:firstLine="420" w:firstLineChars="200"/>
        <w:rPr>
          <w:rFonts w:hint="eastAsia" w:ascii="宋体" w:hAnsi="宋体"/>
          <w:szCs w:val="21"/>
        </w:rPr>
      </w:pPr>
    </w:p>
    <w:p>
      <w:pPr>
        <w:tabs>
          <w:tab w:val="left" w:pos="2685"/>
        </w:tabs>
        <w:ind w:firstLine="420"/>
        <w:rPr>
          <w:rFonts w:hint="eastAsia" w:ascii="宋体" w:hAnsi="宋体"/>
          <w:szCs w:val="21"/>
        </w:rPr>
      </w:pPr>
      <w:r>
        <w:rPr>
          <w:rFonts w:hint="eastAsia"/>
          <w:szCs w:val="21"/>
        </w:rPr>
        <w:t>当《五一六通知》、</w:t>
      </w:r>
      <w:r>
        <w:rPr>
          <w:rFonts w:hint="eastAsia"/>
          <w:kern w:val="0"/>
          <w:szCs w:val="21"/>
        </w:rPr>
        <w:t>聂元梓的大字报</w:t>
      </w:r>
      <w:r>
        <w:rPr>
          <w:rFonts w:hint="eastAsia"/>
          <w:szCs w:val="21"/>
        </w:rPr>
        <w:t>和</w:t>
      </w:r>
      <w:r>
        <w:rPr>
          <w:rFonts w:hint="eastAsia"/>
          <w:kern w:val="0"/>
          <w:szCs w:val="21"/>
        </w:rPr>
        <w:t>《横扫》社论先后</w:t>
      </w:r>
      <w:r>
        <w:rPr>
          <w:rFonts w:hint="eastAsia"/>
          <w:szCs w:val="21"/>
        </w:rPr>
        <w:t>见报后</w:t>
      </w:r>
      <w:r>
        <w:rPr>
          <w:rFonts w:hint="eastAsia" w:ascii="宋体" w:hAnsi="宋体"/>
          <w:szCs w:val="21"/>
        </w:rPr>
        <w:t>，整个北京都被煽动起来，大有“山雨欲来风满楼”之势。生性酷爱自由学生们，被长期</w:t>
      </w:r>
      <w:r>
        <w:rPr>
          <w:rFonts w:hint="eastAsia" w:ascii="宋体" w:hAnsi="宋体"/>
          <w:b/>
          <w:szCs w:val="21"/>
        </w:rPr>
        <w:t>封建党阀式奴化</w:t>
      </w:r>
      <w:r>
        <w:rPr>
          <w:rFonts w:hint="eastAsia" w:ascii="宋体" w:hAnsi="宋体"/>
          <w:szCs w:val="21"/>
        </w:rPr>
        <w:t>教育压抑得喘不过气来；昔日平静的大、中学校的校园里，浮现着不安与骚动。在父辈的调教下，了解中共权力斗争、洞悉毛泽东动向的干部子弟特别是高干子弟们，凭借多年阶级斗争教育培养出来的政治敏感，意识到一场生死搏斗已经来临，便率先成立他们的组织——红卫兵，把宣泄的矛头对准了《五一六通知》中界定的“阶级敌人”，而不是党阀式</w:t>
      </w:r>
      <w:r>
        <w:rPr>
          <w:rFonts w:hint="eastAsia" w:ascii="宋体" w:hAnsi="宋体"/>
          <w:color w:val="000000"/>
          <w:szCs w:val="21"/>
        </w:rPr>
        <w:t>奴化</w:t>
      </w:r>
      <w:r>
        <w:rPr>
          <w:rFonts w:hint="eastAsia" w:ascii="宋体" w:hAnsi="宋体"/>
          <w:szCs w:val="21"/>
        </w:rPr>
        <w:t>教育的始作俑者。</w:t>
      </w:r>
    </w:p>
    <w:p>
      <w:pPr>
        <w:tabs>
          <w:tab w:val="left" w:pos="2685"/>
        </w:tabs>
        <w:ind w:firstLine="420"/>
        <w:rPr>
          <w:rFonts w:hint="eastAsia" w:ascii="宋体" w:hAnsi="宋体"/>
          <w:szCs w:val="21"/>
        </w:rPr>
      </w:pPr>
      <w:r>
        <w:rPr>
          <w:rFonts w:ascii="宋体" w:hAnsi="宋体"/>
          <w:szCs w:val="21"/>
        </w:rPr>
        <w:tab/>
      </w:r>
    </w:p>
    <w:p>
      <w:pPr>
        <w:ind w:firstLine="420"/>
        <w:rPr>
          <w:rFonts w:hint="eastAsia" w:ascii="宋体" w:hAnsi="宋体"/>
          <w:szCs w:val="21"/>
        </w:rPr>
      </w:pPr>
      <w:r>
        <w:rPr>
          <w:rFonts w:hint="eastAsia" w:ascii="宋体" w:hAnsi="宋体"/>
          <w:szCs w:val="21"/>
        </w:rPr>
        <w:t>聂元梓等人的大字报播发后，学生一下子就起来了。他们给老师提意见，继而对老师进行大批判，接着便发展到冲击校党委，动手打人。由是，学校的行政系统到党委系统，全被打瘫。进入六月，几篇“横扫”社论见报后，北大大乱了，其他大、中学校也跟着大乱，全国各地学校也开始大乱起来。</w:t>
      </w:r>
    </w:p>
    <w:p>
      <w:pPr>
        <w:widowControl/>
        <w:jc w:val="left"/>
        <w:rPr>
          <w:rFonts w:hint="eastAsia" w:ascii="宋体" w:hAnsi="宋体"/>
          <w:szCs w:val="21"/>
        </w:rPr>
      </w:pPr>
    </w:p>
    <w:p>
      <w:pPr>
        <w:widowControl/>
        <w:ind w:firstLine="420" w:firstLineChars="200"/>
        <w:jc w:val="left"/>
        <w:rPr>
          <w:rFonts w:hint="eastAsia" w:ascii="宋体" w:hAnsi="宋体" w:cs="宋体"/>
          <w:szCs w:val="21"/>
        </w:rPr>
      </w:pPr>
      <w:r>
        <w:rPr>
          <w:rFonts w:hint="eastAsia" w:ascii="宋体" w:hAnsi="宋体"/>
          <w:szCs w:val="21"/>
        </w:rPr>
        <w:t>6月16日，《人民日报》就南京大学发生的“镇压革命群众运动的反革命事件”发表社论，支持南大大乱，号召“</w:t>
      </w:r>
      <w:r>
        <w:rPr>
          <w:rFonts w:hint="eastAsia" w:ascii="宋体" w:hAnsi="宋体"/>
          <w:b/>
          <w:bCs/>
          <w:szCs w:val="21"/>
        </w:rPr>
        <w:t>必须采取彻底革命的办法，必须把一切牛鬼蛇神统统揪出来，把他们斗臭、斗垮、斗倒</w:t>
      </w:r>
      <w:r>
        <w:rPr>
          <w:rFonts w:hint="eastAsia" w:ascii="宋体" w:hAnsi="宋体"/>
          <w:szCs w:val="21"/>
        </w:rPr>
        <w:t>”。</w:t>
      </w:r>
      <w:r>
        <w:rPr>
          <w:rFonts w:hint="eastAsia" w:ascii="宋体" w:hAnsi="宋体" w:cs="宋体"/>
          <w:szCs w:val="21"/>
        </w:rPr>
        <w:t></w:t>
      </w:r>
    </w:p>
    <w:p>
      <w:pPr>
        <w:rPr>
          <w:rFonts w:hint="eastAsia" w:ascii="宋体" w:hAnsi="宋体"/>
          <w:szCs w:val="21"/>
        </w:rPr>
      </w:pPr>
    </w:p>
    <w:p>
      <w:pPr>
        <w:ind w:firstLine="420"/>
        <w:rPr>
          <w:rFonts w:hint="eastAsia" w:ascii="宋体" w:hAnsi="宋体"/>
          <w:szCs w:val="21"/>
        </w:rPr>
      </w:pPr>
      <w:r>
        <w:rPr>
          <w:rFonts w:hint="eastAsia" w:ascii="宋体" w:hAnsi="宋体"/>
          <w:szCs w:val="21"/>
        </w:rPr>
        <w:t>上海同济、交大、复大、科大等高校，激进学生贴出大字报，揭露党委和党委书记的问题，出现了赶走工作组的呼声；西安交大激进学生贴出了省委有黑帮的大字报，扬言要驱逐省委派的工作组……</w:t>
      </w:r>
    </w:p>
    <w:p>
      <w:pPr>
        <w:rPr>
          <w:rFonts w:hint="eastAsia" w:ascii="宋体" w:hAnsi="宋体"/>
          <w:szCs w:val="21"/>
        </w:rPr>
      </w:pPr>
    </w:p>
    <w:p>
      <w:pPr>
        <w:ind w:firstLine="420"/>
        <w:rPr>
          <w:rFonts w:hint="eastAsia" w:ascii="宋体" w:hAnsi="宋体"/>
          <w:szCs w:val="21"/>
        </w:rPr>
      </w:pPr>
      <w:r>
        <w:rPr>
          <w:rFonts w:hint="eastAsia" w:ascii="宋体" w:hAnsi="宋体"/>
          <w:szCs w:val="21"/>
        </w:rPr>
        <w:t>进驻学校的工作组，是刘、邓的右派中央在请示了毛泽东之后作出的决定，意在“横扫”中，把“乱”控制在他们许可的范围内。但以陈伯达、江青为首的中央文革小组，得到的“最高指示”却与此相反：“</w:t>
      </w:r>
      <w:r>
        <w:rPr>
          <w:rFonts w:hint="eastAsia" w:ascii="宋体" w:hAnsi="宋体" w:cs="宋体"/>
          <w:b/>
          <w:bCs/>
          <w:szCs w:val="21"/>
        </w:rPr>
        <w:t>不要怕乱，不要怕造反</w:t>
      </w:r>
      <w:r>
        <w:rPr>
          <w:rFonts w:hint="eastAsia" w:ascii="宋体" w:hAnsi="宋体" w:cs="宋体"/>
          <w:szCs w:val="21"/>
        </w:rPr>
        <w:t>。”“</w:t>
      </w:r>
      <w:r>
        <w:rPr>
          <w:rFonts w:hint="eastAsia" w:ascii="宋体" w:hAnsi="宋体"/>
          <w:b/>
          <w:bCs/>
          <w:szCs w:val="21"/>
        </w:rPr>
        <w:t>天下大乱，达到天下大治</w:t>
      </w:r>
      <w:r>
        <w:rPr>
          <w:rFonts w:hint="eastAsia" w:ascii="宋体" w:hAnsi="宋体"/>
          <w:szCs w:val="21"/>
        </w:rPr>
        <w:t>。”学生被他们煽动了起来，冲突事件、打人事件接二连三地发生。</w:t>
      </w:r>
    </w:p>
    <w:p>
      <w:pPr>
        <w:rPr>
          <w:rFonts w:hint="eastAsia" w:ascii="宋体" w:hAnsi="宋体"/>
          <w:sz w:val="18"/>
          <w:szCs w:val="18"/>
        </w:rPr>
      </w:pPr>
    </w:p>
    <w:p>
      <w:pPr>
        <w:ind w:firstLine="420"/>
        <w:rPr>
          <w:rFonts w:hint="eastAsia" w:ascii="宋体" w:hAnsi="宋体"/>
          <w:szCs w:val="21"/>
        </w:rPr>
      </w:pPr>
      <w:r>
        <w:rPr>
          <w:rFonts w:hint="eastAsia" w:ascii="宋体" w:hAnsi="宋体"/>
          <w:szCs w:val="21"/>
        </w:rPr>
        <w:t>6月18日， 在聂元梓等毛左派人士的煽动下，北京大学东语、西语、化学、无线电等系，揪斗了50多位教师，为全国学校树立了榜样。史称“六一八事件</w:t>
      </w:r>
      <w:r>
        <w:rPr>
          <w:rFonts w:ascii="宋体" w:hAnsi="宋体"/>
          <w:szCs w:val="21"/>
        </w:rPr>
        <w:t>”</w:t>
      </w:r>
      <w:r>
        <w:rPr>
          <w:rFonts w:hint="eastAsia" w:ascii="宋体" w:hAnsi="宋体"/>
          <w:szCs w:val="21"/>
        </w:rPr>
        <w:t>。</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对“六一八事件”，作家林正德在《非常十年》里这样描写：</w:t>
      </w:r>
    </w:p>
    <w:p>
      <w:pPr>
        <w:ind w:firstLine="420"/>
        <w:rPr>
          <w:rFonts w:hint="eastAsia" w:ascii="宋体" w:hAnsi="宋体"/>
          <w:sz w:val="18"/>
          <w:szCs w:val="18"/>
        </w:rPr>
      </w:pP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六月十七日，从早晨到次日凌晨二点钟，在北大校园里，愤怒的学生群众到处围住</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分子，高呼口号，揭露、控诉陆平</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的罪恶，而这时工作组仍采取不过问的态度。</w:t>
      </w: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晚上，中央人民广播电台广播了北京女一中高三（四）班和北京四中高二（五）班学生给党中央和毛主席的两封信，以及《人民日报》社论《彻底搞好文化大革命，彻底改革教育制度》，北大学生一片欢腾起来，热烈欢迎支持。</w:t>
      </w: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十八日清晨五点，北大学生又继续斗争</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分子。一阵阵无节奏的铜锣声在古老的北大红墙校园里刺耳地回响着，一队所谓</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的队伍正在校园里被游街，他们每个人的胸前都挂着两尺见方的黑牌，头上戴着高帽，第一顶帽子写的是</w:t>
      </w:r>
      <w:r>
        <w:rPr>
          <w:rFonts w:hint="eastAsia" w:ascii="宋体" w:hAnsi="宋体" w:eastAsia="宋体" w:cs="宋体"/>
          <w:szCs w:val="21"/>
          <w:lang w:eastAsia="zh-CN"/>
        </w:rPr>
        <w:t>‘</w:t>
      </w:r>
      <w:r>
        <w:rPr>
          <w:rFonts w:hint="eastAsia" w:ascii="宋体" w:hAnsi="宋体" w:eastAsia="宋体" w:cs="宋体"/>
          <w:szCs w:val="21"/>
        </w:rPr>
        <w:t>牛</w:t>
      </w:r>
      <w:r>
        <w:rPr>
          <w:rFonts w:hint="eastAsia" w:ascii="宋体" w:hAnsi="宋体" w:eastAsia="宋体" w:cs="宋体"/>
          <w:szCs w:val="21"/>
          <w:lang w:eastAsia="zh-CN"/>
        </w:rPr>
        <w:t>’</w:t>
      </w:r>
      <w:r>
        <w:rPr>
          <w:rFonts w:hint="eastAsia" w:ascii="宋体" w:hAnsi="宋体" w:eastAsia="宋体" w:cs="宋体"/>
          <w:szCs w:val="21"/>
        </w:rPr>
        <w:t>字，第二顶是</w:t>
      </w:r>
      <w:r>
        <w:rPr>
          <w:rFonts w:hint="eastAsia" w:ascii="宋体" w:hAnsi="宋体" w:eastAsia="宋体" w:cs="宋体"/>
          <w:szCs w:val="21"/>
          <w:lang w:eastAsia="zh-CN"/>
        </w:rPr>
        <w:t>‘</w:t>
      </w:r>
      <w:r>
        <w:rPr>
          <w:rFonts w:hint="eastAsia" w:ascii="宋体" w:hAnsi="宋体" w:eastAsia="宋体" w:cs="宋体"/>
          <w:szCs w:val="21"/>
        </w:rPr>
        <w:t>鬼</w:t>
      </w:r>
      <w:r>
        <w:rPr>
          <w:rFonts w:hint="eastAsia" w:ascii="宋体" w:hAnsi="宋体" w:eastAsia="宋体" w:cs="宋体"/>
          <w:szCs w:val="21"/>
          <w:lang w:eastAsia="zh-CN"/>
        </w:rPr>
        <w:t>’</w:t>
      </w:r>
      <w:r>
        <w:rPr>
          <w:rFonts w:hint="eastAsia" w:ascii="宋体" w:hAnsi="宋体" w:eastAsia="宋体" w:cs="宋体"/>
          <w:szCs w:val="21"/>
        </w:rPr>
        <w:t>字，第三顶是</w:t>
      </w:r>
      <w:r>
        <w:rPr>
          <w:rFonts w:hint="eastAsia" w:ascii="宋体" w:hAnsi="宋体" w:eastAsia="宋体" w:cs="宋体"/>
          <w:szCs w:val="21"/>
          <w:lang w:eastAsia="zh-CN"/>
        </w:rPr>
        <w:t>‘</w:t>
      </w:r>
      <w:r>
        <w:rPr>
          <w:rFonts w:hint="eastAsia" w:ascii="宋体" w:hAnsi="宋体" w:eastAsia="宋体" w:cs="宋体"/>
          <w:szCs w:val="21"/>
        </w:rPr>
        <w:t>蛇</w:t>
      </w:r>
      <w:r>
        <w:rPr>
          <w:rFonts w:hint="eastAsia" w:ascii="宋体" w:hAnsi="宋体" w:eastAsia="宋体" w:cs="宋体"/>
          <w:szCs w:val="21"/>
          <w:lang w:eastAsia="zh-CN"/>
        </w:rPr>
        <w:t>’</w:t>
      </w:r>
      <w:r>
        <w:rPr>
          <w:rFonts w:hint="eastAsia" w:ascii="宋体" w:hAnsi="宋体" w:eastAsia="宋体" w:cs="宋体"/>
          <w:szCs w:val="21"/>
        </w:rPr>
        <w:t>字，第四顶是</w:t>
      </w:r>
      <w:r>
        <w:rPr>
          <w:rFonts w:hint="eastAsia" w:ascii="宋体" w:hAnsi="宋体" w:eastAsia="宋体" w:cs="宋体"/>
          <w:szCs w:val="21"/>
          <w:lang w:eastAsia="zh-CN"/>
        </w:rPr>
        <w:t>‘</w:t>
      </w:r>
      <w:r>
        <w:rPr>
          <w:rFonts w:hint="eastAsia" w:ascii="宋体" w:hAnsi="宋体" w:eastAsia="宋体" w:cs="宋体"/>
          <w:szCs w:val="21"/>
        </w:rPr>
        <w:t>神</w:t>
      </w:r>
      <w:r>
        <w:rPr>
          <w:rFonts w:hint="eastAsia" w:ascii="宋体" w:hAnsi="宋体" w:eastAsia="宋体" w:cs="宋体"/>
          <w:szCs w:val="21"/>
          <w:lang w:eastAsia="zh-CN"/>
        </w:rPr>
        <w:t>’</w:t>
      </w:r>
      <w:r>
        <w:rPr>
          <w:rFonts w:hint="eastAsia" w:ascii="宋体" w:hAnsi="宋体" w:eastAsia="宋体" w:cs="宋体"/>
          <w:szCs w:val="21"/>
        </w:rPr>
        <w:t>字，合起来便是</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w:t>
      </w:r>
    </w:p>
    <w:p>
      <w:pPr>
        <w:ind w:firstLine="420" w:firstLineChars="200"/>
        <w:rPr>
          <w:rFonts w:hint="eastAsia" w:ascii="宋体" w:hAnsi="宋体" w:eastAsia="宋体" w:cs="宋体"/>
          <w:szCs w:val="21"/>
        </w:rPr>
      </w:pPr>
      <w:r>
        <w:rPr>
          <w:rFonts w:hint="eastAsia" w:ascii="宋体" w:hAnsi="宋体" w:eastAsia="宋体" w:cs="宋体"/>
          <w:szCs w:val="21"/>
          <w:lang w:eastAsia="zh-CN"/>
        </w:rPr>
        <w:t>“</w:t>
      </w:r>
      <w:r>
        <w:rPr>
          <w:rFonts w:hint="eastAsia" w:ascii="宋体" w:hAnsi="宋体" w:eastAsia="宋体" w:cs="宋体"/>
          <w:szCs w:val="21"/>
        </w:rPr>
        <w:t>这一天校园里到处都是人山人海，青年大学生们的愤怒情绪达到了白炽化的程度。哲学楼、大饭厅、三十二斋、三十五斋、三十八斋（笔者：北大把楼叫成斋）、校医院、二院、南阁的前面，凡是有一块空场地的地方就设立</w:t>
      </w:r>
      <w:r>
        <w:rPr>
          <w:rFonts w:hint="eastAsia" w:ascii="宋体" w:hAnsi="宋体" w:eastAsia="宋体" w:cs="宋体"/>
          <w:szCs w:val="21"/>
          <w:lang w:eastAsia="zh-CN"/>
        </w:rPr>
        <w:t>‘</w:t>
      </w:r>
      <w:r>
        <w:rPr>
          <w:rFonts w:hint="eastAsia" w:ascii="宋体" w:hAnsi="宋体" w:eastAsia="宋体" w:cs="宋体"/>
          <w:szCs w:val="21"/>
        </w:rPr>
        <w:t>斗鬼台</w:t>
      </w:r>
      <w:r>
        <w:rPr>
          <w:rFonts w:hint="eastAsia" w:ascii="宋体" w:hAnsi="宋体" w:eastAsia="宋体" w:cs="宋体"/>
          <w:szCs w:val="21"/>
          <w:lang w:eastAsia="zh-CN"/>
        </w:rPr>
        <w:t>’</w:t>
      </w:r>
      <w:r>
        <w:rPr>
          <w:rFonts w:hint="eastAsia" w:ascii="宋体" w:hAnsi="宋体" w:eastAsia="宋体" w:cs="宋体"/>
          <w:szCs w:val="21"/>
        </w:rPr>
        <w:t>，拉来</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分子就斗。这一天校系两级和学校附属各单位的</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分子、</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统统被揪出来斗（陆平、彭佩云除外），人数多达五十余人，有的人一上午被揪斗了几次，他们有的挨打、有的罚跪、有的</w:t>
      </w:r>
      <w:r>
        <w:rPr>
          <w:rFonts w:hint="eastAsia" w:ascii="宋体" w:hAnsi="宋体" w:eastAsia="宋体" w:cs="宋体"/>
          <w:szCs w:val="21"/>
          <w:lang w:eastAsia="zh-CN"/>
        </w:rPr>
        <w:t>‘</w:t>
      </w:r>
      <w:r>
        <w:rPr>
          <w:rFonts w:hint="eastAsia" w:ascii="宋体" w:hAnsi="宋体" w:eastAsia="宋体" w:cs="宋体"/>
          <w:szCs w:val="21"/>
        </w:rPr>
        <w:t>乘喷气式飞机</w:t>
      </w:r>
      <w:r>
        <w:rPr>
          <w:rFonts w:hint="eastAsia" w:ascii="宋体" w:hAnsi="宋体" w:eastAsia="宋体" w:cs="宋体"/>
          <w:szCs w:val="21"/>
          <w:lang w:eastAsia="zh-CN"/>
        </w:rPr>
        <w:t>’</w:t>
      </w:r>
      <w:r>
        <w:rPr>
          <w:rFonts w:hint="eastAsia" w:ascii="宋体" w:hAnsi="宋体" w:eastAsia="宋体" w:cs="宋体"/>
          <w:szCs w:val="21"/>
        </w:rPr>
        <w:t>。</w:t>
      </w:r>
    </w:p>
    <w:p>
      <w:pPr>
        <w:ind w:firstLine="420" w:firstLineChars="200"/>
        <w:rPr>
          <w:rFonts w:hint="eastAsia" w:ascii="宋体" w:hAnsi="宋体" w:eastAsia="宋体" w:cs="宋体"/>
          <w:lang w:eastAsia="zh-CN"/>
        </w:rPr>
      </w:pPr>
      <w:r>
        <w:rPr>
          <w:rFonts w:hint="eastAsia" w:ascii="宋体" w:hAnsi="宋体" w:eastAsia="宋体" w:cs="宋体"/>
          <w:szCs w:val="21"/>
          <w:lang w:eastAsia="zh-CN"/>
        </w:rPr>
        <w:t>“</w:t>
      </w:r>
      <w:r>
        <w:rPr>
          <w:rFonts w:hint="eastAsia" w:ascii="宋体" w:hAnsi="宋体" w:eastAsia="宋体" w:cs="宋体"/>
          <w:szCs w:val="21"/>
        </w:rPr>
        <w:t>那些</w:t>
      </w:r>
      <w:r>
        <w:rPr>
          <w:rFonts w:hint="eastAsia" w:ascii="宋体" w:hAnsi="宋体" w:eastAsia="宋体" w:cs="宋体"/>
          <w:szCs w:val="21"/>
          <w:lang w:eastAsia="zh-CN"/>
        </w:rPr>
        <w:t>‘</w:t>
      </w:r>
      <w:r>
        <w:rPr>
          <w:rFonts w:hint="eastAsia" w:ascii="宋体" w:hAnsi="宋体" w:eastAsia="宋体" w:cs="宋体"/>
          <w:szCs w:val="21"/>
        </w:rPr>
        <w:t>黑帮</w:t>
      </w:r>
      <w:r>
        <w:rPr>
          <w:rFonts w:hint="eastAsia" w:ascii="宋体" w:hAnsi="宋体" w:eastAsia="宋体" w:cs="宋体"/>
          <w:szCs w:val="21"/>
          <w:lang w:eastAsia="zh-CN"/>
        </w:rPr>
        <w:t>’</w:t>
      </w:r>
      <w:r>
        <w:rPr>
          <w:rFonts w:hint="eastAsia" w:ascii="宋体" w:hAnsi="宋体" w:eastAsia="宋体" w:cs="宋体"/>
          <w:szCs w:val="21"/>
        </w:rPr>
        <w:t>、</w:t>
      </w:r>
      <w:r>
        <w:rPr>
          <w:rFonts w:hint="eastAsia" w:ascii="宋体" w:hAnsi="宋体" w:eastAsia="宋体" w:cs="宋体"/>
          <w:szCs w:val="21"/>
          <w:lang w:eastAsia="zh-CN"/>
        </w:rPr>
        <w:t>‘</w:t>
      </w:r>
      <w:r>
        <w:rPr>
          <w:rFonts w:hint="eastAsia" w:ascii="宋体" w:hAnsi="宋体" w:eastAsia="宋体" w:cs="宋体"/>
          <w:szCs w:val="21"/>
        </w:rPr>
        <w:t>牛鬼蛇神</w:t>
      </w:r>
      <w:r>
        <w:rPr>
          <w:rFonts w:hint="eastAsia" w:ascii="宋体" w:hAnsi="宋体" w:eastAsia="宋体" w:cs="宋体"/>
          <w:szCs w:val="21"/>
          <w:lang w:eastAsia="zh-CN"/>
        </w:rPr>
        <w:t>’</w:t>
      </w:r>
      <w:r>
        <w:rPr>
          <w:rFonts w:hint="eastAsia" w:ascii="宋体" w:hAnsi="宋体" w:eastAsia="宋体" w:cs="宋体"/>
          <w:szCs w:val="21"/>
        </w:rPr>
        <w:t>们有的木然地任人摆布，有的挣扎反抗着，有的大声抗议，然而，当时的青年学生们都发了狂，反抗只能带来更可怕的报复，有的被吐了一脸的口水，有的挨了响亮的耳光，有的衣服被浇了墨汁，白衬变成黑衬衫，有的女教师衣服被拉脱了扣子，露出了雪白的胸脯……</w:t>
      </w:r>
      <w:r>
        <w:rPr>
          <w:rFonts w:hint="eastAsia" w:ascii="宋体" w:hAnsi="宋体" w:eastAsia="宋体" w:cs="宋体"/>
          <w:szCs w:val="21"/>
          <w:lang w:eastAsia="zh-CN"/>
        </w:rPr>
        <w:t>”</w:t>
      </w:r>
    </w:p>
    <w:p>
      <w:pPr>
        <w:ind w:firstLine="420" w:firstLineChars="200"/>
        <w:rPr>
          <w:rFonts w:hint="eastAsia"/>
        </w:rPr>
      </w:pPr>
    </w:p>
    <w:p>
      <w:pPr>
        <w:ind w:firstLine="420" w:firstLineChars="200"/>
        <w:rPr>
          <w:rFonts w:hint="eastAsia"/>
        </w:rPr>
      </w:pPr>
      <w:r>
        <w:rPr>
          <w:rFonts w:hint="eastAsia"/>
        </w:rPr>
        <w:t>六月二十日凌晨，北京地质学院院党委的一个常委和一些干部，提出“夺回我院无产阶级文化大革命领导权”的口号，支持的学生马上举行了示威游行；支持院党委和工作组的学生也举行了示威游行，两军对峙。</w:t>
      </w:r>
    </w:p>
    <w:p>
      <w:pPr>
        <w:ind w:firstLine="420" w:firstLineChars="200"/>
        <w:rPr>
          <w:rFonts w:hint="eastAsia"/>
        </w:rPr>
      </w:pPr>
    </w:p>
    <w:p>
      <w:pPr>
        <w:ind w:firstLine="420" w:firstLineChars="200"/>
        <w:rPr>
          <w:rFonts w:hint="eastAsia"/>
        </w:rPr>
      </w:pPr>
      <w:r>
        <w:rPr>
          <w:rFonts w:hint="eastAsia"/>
        </w:rPr>
        <w:t>六月二十日早晨，北京师大学生</w:t>
      </w:r>
      <w:r>
        <w:rPr>
          <w:rFonts w:hint="eastAsia"/>
          <w:b/>
          <w:bCs/>
        </w:rPr>
        <w:t>谭厚兰</w:t>
      </w:r>
      <w:r>
        <w:rPr>
          <w:rFonts w:hint="eastAsia"/>
        </w:rPr>
        <w:t>等17人贴出“</w:t>
      </w:r>
      <w:r>
        <w:rPr>
          <w:rFonts w:hint="eastAsia"/>
          <w:b/>
        </w:rPr>
        <w:t>孙友余</w:t>
      </w:r>
      <w:r>
        <w:rPr>
          <w:rFonts w:hint="eastAsia"/>
        </w:rPr>
        <w:t>把运动引向何方？”的大字报，第一次把矛头直指工作组。孙友余时任国家机械工业委员会副主任、第一机械工业部副部长、北师大工作组组长。</w:t>
      </w:r>
    </w:p>
    <w:p>
      <w:pPr>
        <w:ind w:firstLine="420" w:firstLineChars="200"/>
      </w:pPr>
    </w:p>
    <w:p>
      <w:pPr>
        <w:ind w:firstLine="420" w:firstLineChars="200"/>
        <w:rPr>
          <w:rFonts w:hint="eastAsia"/>
        </w:rPr>
      </w:pPr>
      <w:r>
        <w:rPr>
          <w:rFonts w:hint="eastAsia"/>
        </w:rPr>
        <w:t>六月二十日，北师大第一附属中学学生贴出了“揪出钻进我们肝脏的牛鬼蛇神”的大字报，矛头也指向工作组。</w:t>
      </w:r>
    </w:p>
    <w:p>
      <w:pPr>
        <w:ind w:firstLine="420" w:firstLineChars="200"/>
        <w:rPr>
          <w:rFonts w:hint="eastAsia"/>
        </w:rPr>
      </w:pPr>
    </w:p>
    <w:p>
      <w:pPr>
        <w:ind w:firstLine="420" w:firstLineChars="200"/>
        <w:rPr>
          <w:rFonts w:hint="eastAsia"/>
        </w:rPr>
      </w:pPr>
      <w:r>
        <w:rPr>
          <w:rFonts w:hint="eastAsia"/>
        </w:rPr>
        <w:t>在清华，化学系三年级学生</w:t>
      </w:r>
      <w:r>
        <w:rPr>
          <w:rFonts w:hint="eastAsia"/>
          <w:b/>
          <w:bCs/>
        </w:rPr>
        <w:t>蒯大富</w:t>
      </w:r>
      <w:r>
        <w:rPr>
          <w:rFonts w:hint="eastAsia"/>
        </w:rPr>
        <w:t>的大字报《“怀疑一切”万岁》受批后，六月二十一日，他用大字报号召向院党委、工作组夺权，被打成反革命分子。</w:t>
      </w:r>
    </w:p>
    <w:p>
      <w:pPr>
        <w:ind w:firstLine="420" w:firstLineChars="200"/>
        <w:rPr>
          <w:rFonts w:hint="eastAsia"/>
        </w:rPr>
      </w:pPr>
    </w:p>
    <w:p>
      <w:pPr>
        <w:ind w:firstLine="420" w:firstLineChars="200"/>
        <w:jc w:val="left"/>
        <w:rPr>
          <w:rFonts w:hint="eastAsia"/>
        </w:rPr>
      </w:pPr>
      <w:r>
        <w:rPr>
          <w:rFonts w:hint="eastAsia" w:ascii="宋体" w:hAnsi="宋体"/>
          <w:szCs w:val="21"/>
        </w:rPr>
        <w:t>刘、邓</w:t>
      </w:r>
      <w:r>
        <w:rPr>
          <w:rFonts w:hint="eastAsia"/>
        </w:rPr>
        <w:t>派出的工作组同激进学生尖锐对立，虽有数百学生被打成反革命，但在毛左派势力的支持下，各</w:t>
      </w:r>
      <w:r>
        <w:rPr>
          <w:rFonts w:hint="eastAsia"/>
          <w:szCs w:val="21"/>
        </w:rPr>
        <w:t>派</w:t>
      </w:r>
      <w:r>
        <w:rPr>
          <w:rFonts w:hint="eastAsia"/>
        </w:rPr>
        <w:t>势力紧紧跟上，造反、揪斗、打骂、辩论愈演愈烈，局面已失去控制。</w:t>
      </w:r>
    </w:p>
    <w:p>
      <w:pPr>
        <w:ind w:firstLine="420" w:firstLineChars="200"/>
        <w:jc w:val="left"/>
        <w:rPr>
          <w:rFonts w:hint="eastAsia"/>
        </w:rPr>
      </w:pPr>
    </w:p>
    <w:tbl>
      <w:tblPr>
        <w:tblStyle w:val="2"/>
        <w:tblpPr w:leftFromText="180" w:rightFromText="180" w:vertAnchor="text" w:horzAnchor="page" w:tblpX="4915" w:tblpY="1888"/>
        <w:tblW w:w="0" w:type="auto"/>
        <w:tblInd w:w="0" w:type="dxa"/>
        <w:tblBorders>
          <w:top w:val="triple" w:color="auto" w:sz="4" w:space="0"/>
          <w:left w:val="triple" w:color="auto" w:sz="4" w:space="0"/>
          <w:bottom w:val="triple" w:color="auto" w:sz="4" w:space="0"/>
          <w:right w:val="trip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3407"/>
        <w:gridCol w:w="2035"/>
      </w:tblGrid>
      <w:tr>
        <w:tblPrEx>
          <w:tblBorders>
            <w:top w:val="triple" w:color="auto" w:sz="4" w:space="0"/>
            <w:left w:val="triple" w:color="auto" w:sz="4" w:space="0"/>
            <w:bottom w:val="triple" w:color="auto" w:sz="4" w:space="0"/>
            <w:right w:val="triple" w:color="auto" w:sz="4" w:space="0"/>
            <w:insideH w:val="double" w:color="auto" w:sz="4" w:space="0"/>
            <w:insideV w:val="double" w:color="auto" w:sz="4" w:space="0"/>
          </w:tblBorders>
          <w:tblCellMar>
            <w:top w:w="0" w:type="dxa"/>
            <w:left w:w="108" w:type="dxa"/>
            <w:bottom w:w="0" w:type="dxa"/>
            <w:right w:w="108" w:type="dxa"/>
          </w:tblCellMar>
        </w:tblPrEx>
        <w:trPr>
          <w:trHeight w:val="2829" w:hRule="atLeast"/>
        </w:trPr>
        <w:tc>
          <w:tcPr>
            <w:tcW w:w="3407" w:type="dxa"/>
            <w:noWrap w:val="0"/>
            <w:vAlign w:val="top"/>
          </w:tcPr>
          <w:p>
            <w:pPr>
              <w:ind w:left="540" w:hanging="540" w:hangingChars="300"/>
              <w:jc w:val="both"/>
              <w:rPr>
                <w:rFonts w:hint="eastAsia" w:ascii="宋体" w:hAnsi="宋体"/>
                <w:sz w:val="18"/>
                <w:szCs w:val="18"/>
              </w:rPr>
            </w:pPr>
            <w:r>
              <w:rPr>
                <w:rFonts w:hint="eastAsia" w:ascii="宋体" w:hAnsi="宋体"/>
                <w:sz w:val="18"/>
                <w:szCs w:val="18"/>
              </w:rPr>
              <w:drawing>
                <wp:inline distT="0" distB="0" distL="114300" distR="114300">
                  <wp:extent cx="2035175" cy="1528445"/>
                  <wp:effectExtent l="0" t="0" r="3175" b="14605"/>
                  <wp:docPr id="4" name="图片 4" descr="复件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复件 2"/>
                          <pic:cNvPicPr>
                            <a:picLocks noChangeAspect="1"/>
                          </pic:cNvPicPr>
                        </pic:nvPicPr>
                        <pic:blipFill>
                          <a:blip r:embed="rId7"/>
                          <a:stretch>
                            <a:fillRect/>
                          </a:stretch>
                        </pic:blipFill>
                        <pic:spPr>
                          <a:xfrm>
                            <a:off x="0" y="0"/>
                            <a:ext cx="2035175" cy="1528445"/>
                          </a:xfrm>
                          <a:prstGeom prst="rect">
                            <a:avLst/>
                          </a:prstGeom>
                          <a:noFill/>
                          <a:ln>
                            <a:noFill/>
                          </a:ln>
                        </pic:spPr>
                      </pic:pic>
                    </a:graphicData>
                  </a:graphic>
                </wp:inline>
              </w:drawing>
            </w:r>
            <w:r>
              <w:rPr>
                <w:rFonts w:hint="eastAsia"/>
                <w:bCs/>
                <w:color w:val="000000"/>
                <w:sz w:val="15"/>
                <w:szCs w:val="15"/>
              </w:rPr>
              <w:t>辱骂</w:t>
            </w:r>
            <w:r>
              <w:rPr>
                <w:rFonts w:hint="eastAsia" w:ascii="宋体" w:hAnsi="宋体"/>
                <w:color w:val="000000"/>
                <w:sz w:val="15"/>
                <w:szCs w:val="15"/>
              </w:rPr>
              <w:t>反革命学术、技术权威</w:t>
            </w:r>
          </w:p>
        </w:tc>
        <w:tc>
          <w:tcPr>
            <w:tcW w:w="2035" w:type="dxa"/>
            <w:noWrap w:val="0"/>
            <w:vAlign w:val="top"/>
          </w:tcPr>
          <w:p>
            <w:pPr>
              <w:jc w:val="center"/>
              <w:rPr>
                <w:rFonts w:hint="eastAsia" w:ascii="宋体" w:hAnsi="宋体"/>
                <w:color w:val="000000"/>
                <w:sz w:val="18"/>
                <w:szCs w:val="18"/>
              </w:rPr>
            </w:pPr>
            <w:r>
              <w:rPr>
                <w:rFonts w:hint="eastAsia" w:ascii="宋体" w:hAnsi="宋体"/>
                <w:color w:val="000000"/>
                <w:sz w:val="18"/>
                <w:szCs w:val="18"/>
              </w:rPr>
              <w:drawing>
                <wp:inline distT="0" distB="0" distL="114300" distR="114300">
                  <wp:extent cx="1174115" cy="1527810"/>
                  <wp:effectExtent l="0" t="0" r="6985" b="15240"/>
                  <wp:docPr id="5" name="图片 5" descr="200521713362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005217133624318"/>
                          <pic:cNvPicPr>
                            <a:picLocks noChangeAspect="1"/>
                          </pic:cNvPicPr>
                        </pic:nvPicPr>
                        <pic:blipFill>
                          <a:blip r:embed="rId8"/>
                          <a:stretch>
                            <a:fillRect/>
                          </a:stretch>
                        </pic:blipFill>
                        <pic:spPr>
                          <a:xfrm>
                            <a:off x="0" y="0"/>
                            <a:ext cx="1174115" cy="1527810"/>
                          </a:xfrm>
                          <a:prstGeom prst="rect">
                            <a:avLst/>
                          </a:prstGeom>
                          <a:noFill/>
                          <a:ln>
                            <a:noFill/>
                          </a:ln>
                        </pic:spPr>
                      </pic:pic>
                    </a:graphicData>
                  </a:graphic>
                </wp:inline>
              </w:drawing>
            </w:r>
          </w:p>
          <w:p>
            <w:pPr>
              <w:jc w:val="center"/>
              <w:rPr>
                <w:rFonts w:hint="eastAsia" w:ascii="宋体" w:hAnsi="宋体"/>
                <w:color w:val="000000"/>
                <w:sz w:val="18"/>
                <w:szCs w:val="18"/>
              </w:rPr>
            </w:pPr>
            <w:r>
              <w:rPr>
                <w:rFonts w:hint="eastAsia"/>
                <w:bCs/>
                <w:color w:val="000000"/>
                <w:sz w:val="15"/>
                <w:szCs w:val="15"/>
              </w:rPr>
              <w:t>体罚：“坐喷气式</w:t>
            </w:r>
            <w:r>
              <w:rPr>
                <w:rFonts w:hint="eastAsia" w:ascii="宋体" w:hAnsi="宋体" w:cs="宋体"/>
                <w:sz w:val="15"/>
                <w:szCs w:val="15"/>
              </w:rPr>
              <w:t>飞机</w:t>
            </w:r>
            <w:r>
              <w:rPr>
                <w:rFonts w:hint="eastAsia"/>
                <w:bCs/>
                <w:color w:val="000000"/>
                <w:sz w:val="15"/>
                <w:szCs w:val="15"/>
              </w:rPr>
              <w:t>”</w:t>
            </w:r>
          </w:p>
        </w:tc>
      </w:tr>
    </w:tbl>
    <w:p>
      <w:pPr>
        <w:ind w:firstLine="420" w:firstLineChars="200"/>
        <w:jc w:val="left"/>
        <w:rPr>
          <w:rFonts w:hint="eastAsia" w:ascii="宋体" w:hAnsi="宋体" w:cs="宋体"/>
          <w:kern w:val="0"/>
          <w:szCs w:val="21"/>
        </w:rPr>
      </w:pPr>
      <w:r>
        <w:rPr>
          <w:rFonts w:hint="eastAsia"/>
          <w:szCs w:val="21"/>
        </w:rPr>
        <w:t>为了“</w:t>
      </w:r>
      <w:r>
        <w:rPr>
          <w:rFonts w:hint="eastAsia" w:ascii="宋体" w:hAnsi="宋体"/>
          <w:szCs w:val="21"/>
        </w:rPr>
        <w:t>把一切牛鬼蛇神统统揪出来”，</w:t>
      </w:r>
      <w:r>
        <w:rPr>
          <w:rFonts w:hint="eastAsia"/>
          <w:szCs w:val="21"/>
        </w:rPr>
        <w:t>“</w:t>
      </w:r>
      <w:r>
        <w:rPr>
          <w:rFonts w:hint="eastAsia" w:ascii="宋体" w:hAnsi="宋体"/>
          <w:szCs w:val="21"/>
        </w:rPr>
        <w:t>没收他们</w:t>
      </w:r>
      <w:r>
        <w:rPr>
          <w:rFonts w:hint="eastAsia"/>
          <w:szCs w:val="21"/>
        </w:rPr>
        <w:t>脑袋里的反动思想”，在横扫中，擅长乱中取胜的毛泽东，打开了放出罪恶的“潘多拉魔盒”</w:t>
      </w:r>
      <w:r>
        <w:rPr>
          <w:rFonts w:hint="eastAsia"/>
          <w:b w:val="0"/>
          <w:bCs w:val="0"/>
          <w:szCs w:val="21"/>
        </w:rPr>
        <w:t>（</w:t>
      </w:r>
      <w:bookmarkStart w:id="4" w:name="第07章文中（3）"/>
      <w:bookmarkEnd w:id="4"/>
      <w:r>
        <w:rPr>
          <w:rFonts w:hint="eastAsia"/>
          <w:b w:val="0"/>
          <w:bCs w:val="0"/>
          <w:color w:val="auto"/>
          <w:szCs w:val="21"/>
          <w:lang w:val="en-US" w:eastAsia="zh-CN"/>
        </w:rPr>
        <w:t>1</w:t>
      </w:r>
      <w:r>
        <w:rPr>
          <w:rFonts w:hint="eastAsia"/>
          <w:b w:val="0"/>
          <w:bCs w:val="0"/>
          <w:szCs w:val="21"/>
        </w:rPr>
        <w:t>）</w:t>
      </w:r>
      <w:r>
        <w:rPr>
          <w:rFonts w:hint="eastAsia"/>
          <w:szCs w:val="21"/>
        </w:rPr>
        <w:t>，把左派学生中的贪婪、杀戮、暴虐分子，一一释放了出来，于是，</w:t>
      </w:r>
      <w:r>
        <w:rPr>
          <w:rFonts w:hint="eastAsia"/>
          <w:b/>
          <w:color w:val="000000"/>
          <w:szCs w:val="21"/>
        </w:rPr>
        <w:t>批、斗、扭、打、吊</w:t>
      </w:r>
      <w:r>
        <w:rPr>
          <w:rFonts w:hint="eastAsia"/>
          <w:b/>
          <w:color w:val="000000"/>
        </w:rPr>
        <w:t>、辱骂、罚跪、戴高帽、躬腰、颈上吊砖、抄家、“坐喷气式”</w:t>
      </w:r>
      <w:r>
        <w:rPr>
          <w:rFonts w:hint="eastAsia"/>
          <w:szCs w:val="21"/>
        </w:rPr>
        <w:t>等</w:t>
      </w:r>
      <w:r>
        <w:rPr>
          <w:rFonts w:hint="eastAsia"/>
          <w:bCs/>
          <w:szCs w:val="21"/>
        </w:rPr>
        <w:t>触及灵魂法</w:t>
      </w:r>
      <w:r>
        <w:rPr>
          <w:rFonts w:hint="eastAsia"/>
          <w:szCs w:val="21"/>
        </w:rPr>
        <w:t>被炮制了出来</w:t>
      </w:r>
      <w:r>
        <w:rPr>
          <w:rFonts w:hint="eastAsia" w:ascii="宋体" w:hAnsi="宋体" w:cs="宋体"/>
          <w:kern w:val="0"/>
          <w:szCs w:val="21"/>
        </w:rPr>
        <w:t>（</w:t>
      </w:r>
      <w:r>
        <w:rPr>
          <w:rFonts w:hint="eastAsia" w:ascii="宋体" w:hAnsi="宋体" w:cs="宋体"/>
          <w:kern w:val="0"/>
          <w:szCs w:val="21"/>
          <w:lang w:val="en-US" w:eastAsia="zh-CN"/>
        </w:rPr>
        <w:t>下</w:t>
      </w:r>
      <w:r>
        <w:rPr>
          <w:rFonts w:hint="eastAsia" w:ascii="宋体" w:hAnsi="宋体" w:cs="宋体"/>
          <w:kern w:val="0"/>
          <w:szCs w:val="21"/>
        </w:rPr>
        <w:t>图）</w:t>
      </w:r>
      <w:r>
        <w:rPr>
          <w:rFonts w:hint="eastAsia"/>
          <w:szCs w:val="21"/>
        </w:rPr>
        <w:t>，进一步丰富和发展了</w:t>
      </w:r>
      <w:r>
        <w:rPr>
          <w:rFonts w:hint="eastAsia"/>
          <w:b/>
          <w:bCs/>
          <w:szCs w:val="21"/>
        </w:rPr>
        <w:t>毛式批斗法</w:t>
      </w:r>
      <w:r>
        <w:rPr>
          <w:rFonts w:hint="eastAsia"/>
          <w:szCs w:val="21"/>
        </w:rPr>
        <w:t>。在毛泽东的左派暴虐学生面前，</w:t>
      </w:r>
      <w:r>
        <w:rPr>
          <w:rFonts w:hint="eastAsia" w:ascii="宋体" w:hAnsi="宋体"/>
          <w:color w:val="000000"/>
          <w:kern w:val="0"/>
          <w:szCs w:val="21"/>
        </w:rPr>
        <w:t>学者、专家、教授、作家、有独立思想的学生和“支持”他们的书记、校长等</w:t>
      </w:r>
      <w:r>
        <w:rPr>
          <w:rFonts w:hint="eastAsia"/>
          <w:szCs w:val="21"/>
        </w:rPr>
        <w:t>“牛鬼蛇神”们，</w:t>
      </w:r>
      <w:r>
        <w:rPr>
          <w:rFonts w:hint="eastAsia" w:ascii="宋体" w:hAnsi="宋体"/>
          <w:color w:val="000000"/>
          <w:kern w:val="0"/>
          <w:szCs w:val="21"/>
        </w:rPr>
        <w:t>以及早已被毛打翻在地沦为弱势人群的“地富反坏右”们，</w:t>
      </w:r>
      <w:r>
        <w:rPr>
          <w:rFonts w:hint="eastAsia"/>
          <w:szCs w:val="21"/>
        </w:rPr>
        <w:t>他们的人格、尊严、信仰和毛在亲自制定的《宪法》里“恩施”于他们的“民主”、“自由”权利，等等，统统丧失殆尽，被批斗得“威风扫地”，从而被推到了“</w:t>
      </w:r>
      <w:r>
        <w:rPr>
          <w:rFonts w:hint="eastAsia"/>
          <w:b/>
          <w:color w:val="000000"/>
          <w:kern w:val="0"/>
          <w:szCs w:val="21"/>
        </w:rPr>
        <w:t>坚决、彻底、干净、全部地消灭</w:t>
      </w:r>
      <w:r>
        <w:rPr>
          <w:rFonts w:hint="eastAsia"/>
          <w:color w:val="000000"/>
          <w:kern w:val="0"/>
          <w:szCs w:val="21"/>
        </w:rPr>
        <w:t>”的境地</w:t>
      </w:r>
      <w:r>
        <w:rPr>
          <w:rFonts w:hint="eastAsia"/>
          <w:szCs w:val="21"/>
        </w:rPr>
        <w:t>！在毛泽东和《人民日报》的鼓动下，</w:t>
      </w:r>
      <w:r>
        <w:rPr>
          <w:rFonts w:hint="eastAsia"/>
          <w:b/>
          <w:szCs w:val="21"/>
        </w:rPr>
        <w:t>红色法西斯恐怖局面，</w:t>
      </w:r>
      <w:r>
        <w:rPr>
          <w:rFonts w:hint="eastAsia"/>
          <w:bCs/>
          <w:szCs w:val="21"/>
        </w:rPr>
        <w:t>终于形成</w:t>
      </w:r>
      <w:r>
        <w:rPr>
          <w:rFonts w:hint="eastAsia"/>
          <w:szCs w:val="21"/>
        </w:rPr>
        <w:t>！</w:t>
      </w:r>
    </w:p>
    <w:p>
      <w:pPr>
        <w:rPr>
          <w:rFonts w:hint="eastAsia" w:ascii="宋体" w:hAnsi="宋体"/>
          <w:color w:val="FF0000"/>
          <w:szCs w:val="21"/>
        </w:rPr>
      </w:pPr>
    </w:p>
    <w:p>
      <w:pPr>
        <w:rPr>
          <w:rFonts w:hint="eastAsia" w:ascii="宋体" w:hAnsi="宋体"/>
          <w:color w:val="FF0000"/>
          <w:szCs w:val="21"/>
        </w:rPr>
      </w:pPr>
      <w:r>
        <w:rPr>
          <w:rFonts w:hint="eastAsia" w:ascii="宋体" w:hAnsi="宋体"/>
          <w:b/>
          <w:bCs/>
          <w:color w:val="FF0000"/>
          <w:szCs w:val="21"/>
        </w:rPr>
        <w:t xml:space="preserve">   </w:t>
      </w:r>
      <w:r>
        <w:rPr>
          <w:rFonts w:hint="eastAsia" w:ascii="宋体" w:hAnsi="宋体"/>
          <w:b/>
          <w:bCs/>
          <w:szCs w:val="21"/>
        </w:rPr>
        <w:t xml:space="preserve"> </w:t>
      </w:r>
      <w:bookmarkStart w:id="5" w:name="第07章三、4"/>
      <w:bookmarkEnd w:id="5"/>
      <w:r>
        <w:rPr>
          <w:rFonts w:hint="eastAsia" w:ascii="宋体" w:hAnsi="宋体"/>
          <w:b/>
          <w:bCs/>
          <w:szCs w:val="21"/>
        </w:rPr>
        <w:t xml:space="preserve">4、刘、邓中计 </w:t>
      </w:r>
      <w:r>
        <w:rPr>
          <w:rFonts w:hint="eastAsia" w:ascii="宋体" w:hAnsi="宋体" w:cs="宋体"/>
          <w:szCs w:val="21"/>
        </w:rPr>
        <w:t xml:space="preserve">         </w:t>
      </w:r>
    </w:p>
    <w:p>
      <w:pPr>
        <w:rPr>
          <w:rFonts w:hint="eastAsia" w:ascii="宋体" w:hAnsi="宋体"/>
          <w:szCs w:val="21"/>
        </w:rPr>
      </w:pPr>
    </w:p>
    <w:p>
      <w:pPr>
        <w:ind w:firstLine="420"/>
        <w:rPr>
          <w:rFonts w:hint="eastAsia" w:ascii="宋体" w:hAnsi="宋体"/>
          <w:szCs w:val="21"/>
        </w:rPr>
      </w:pPr>
      <w:r>
        <w:rPr>
          <w:rFonts w:hint="eastAsia" w:ascii="宋体" w:hAnsi="宋体"/>
          <w:szCs w:val="21"/>
        </w:rPr>
        <w:t>此刻，主持中央日常工作的中共中央第一副主席刘少奇和总书记邓小平，虽然意识到自己的处境不妙，也明白已被毛定为赫鲁晓夫式人物，但为了争取毛的宽容和谅解，便积极投入到领导这场被迫接受的文化大革命运动中。为此，他一方面对迅猛而来的运动做出八条限制性规定，即要“内外有别”、“注意保密”、“大字报不要上街”、“不要示威游行”、“不要搞大规模声讨会”、“不要包围黑帮住宅”等要求，力图防止局势进一步失控，另一方面，他又频频向毛电话请示，希望能够得到指示。由于得不到毛的明确答复，刘少奇在六月上旬同其它常委一道匆忙赶赴杭州，向毛当面请示汇报，并请毛回京主持工作。毛泽东则谈笑风生，委托刘少奇相机处理运动中的问题，而对他所提的问题含糊其辞，不明确表态。毛泽东的政治哲学是：伟人之所以伟大，在于</w:t>
      </w:r>
      <w:r>
        <w:rPr>
          <w:rFonts w:hint="eastAsia" w:ascii="宋体" w:hAnsi="宋体"/>
          <w:b/>
          <w:szCs w:val="21"/>
        </w:rPr>
        <w:t>在政治斗争中，善于引导对手犯错误</w:t>
      </w:r>
      <w:r>
        <w:rPr>
          <w:rFonts w:hint="eastAsia" w:ascii="宋体" w:hAnsi="宋体"/>
          <w:szCs w:val="21"/>
        </w:rPr>
        <w:t>。可悲的是，紧跟毛泽东三十多年的刘少奇，竟不知是计，还以为得到了毛的尚方宝剑。返京后，刘便仿效不久前经毛泽东首肯向《人民日报》和北京大学派工作组的方式，向北京市各大中学校派出工作组，取代已经瘫痪了的校党组织，对运动实行直接领导，力图扭转日趋恶化的局势。</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6月13日，刘少奇在《批转中南局（关于文化大革命的情况和意见的报告）》和《批转中共西北局（关于文化大革命的意见和部署）》时指出：“</w:t>
      </w:r>
      <w:r>
        <w:rPr>
          <w:rFonts w:hint="eastAsia" w:ascii="宋体" w:hAnsi="宋体"/>
          <w:b/>
          <w:szCs w:val="21"/>
        </w:rPr>
        <w:t>当牛鬼蛇神纷纷出笼开始攻击我们的时候，不要急于反击。要告诉左派，要硬着头皮顶住，领导上要善于掌握火候。等到牛鬼蛇神大部份暴露了，就要及时组织反击。</w:t>
      </w:r>
      <w:r>
        <w:rPr>
          <w:rFonts w:hint="eastAsia" w:ascii="宋体" w:hAnsi="宋体"/>
          <w:szCs w:val="21"/>
        </w:rPr>
        <w:t>”这是1957年反右时毛泽东曾用过的“阳谋”诡计的翻版。然而，此一时彼一时也。刘少奇的悲剧在于他</w:t>
      </w:r>
      <w:r>
        <w:rPr>
          <w:rFonts w:hint="eastAsia" w:ascii="宋体" w:hAnsi="宋体"/>
          <w:bCs/>
          <w:szCs w:val="21"/>
        </w:rPr>
        <w:t>利令智昏</w:t>
      </w:r>
      <w:r>
        <w:rPr>
          <w:rFonts w:hint="eastAsia" w:ascii="宋体" w:hAnsi="宋体"/>
          <w:szCs w:val="21"/>
        </w:rPr>
        <w:t>，不知道为了打倒以他为首的党内右派，今天在他眼里的“牛鬼蛇神”，恰恰是毛泽东要依靠的左派力量。</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在刘、邓工作组当权其间，被打成反革命的激进学生，纷纷</w:t>
      </w:r>
      <w:r>
        <w:rPr>
          <w:rFonts w:hint="eastAsia"/>
        </w:rPr>
        <w:t>变成了反工作组的急先锋。其中，北航学院的</w:t>
      </w:r>
      <w:r>
        <w:rPr>
          <w:rFonts w:hint="eastAsia"/>
          <w:b/>
          <w:bCs/>
        </w:rPr>
        <w:t>韩爱晶</w:t>
      </w:r>
      <w:r>
        <w:rPr>
          <w:rFonts w:hint="eastAsia"/>
        </w:rPr>
        <w:t>、清华大学的</w:t>
      </w:r>
      <w:r>
        <w:rPr>
          <w:rFonts w:hint="eastAsia"/>
          <w:b/>
          <w:bCs/>
        </w:rPr>
        <w:t>蒯大富</w:t>
      </w:r>
      <w:r>
        <w:rPr>
          <w:rFonts w:hint="eastAsia"/>
        </w:rPr>
        <w:t>、北师大的</w:t>
      </w:r>
      <w:r>
        <w:rPr>
          <w:rFonts w:hint="eastAsia"/>
          <w:b/>
          <w:bCs/>
        </w:rPr>
        <w:t>谭厚兰</w:t>
      </w:r>
      <w:r>
        <w:rPr>
          <w:rFonts w:hint="eastAsia"/>
        </w:rPr>
        <w:t>和北京地质学院的</w:t>
      </w:r>
      <w:r>
        <w:rPr>
          <w:rFonts w:hint="eastAsia"/>
          <w:b/>
          <w:bCs/>
        </w:rPr>
        <w:t>王大宾</w:t>
      </w:r>
      <w:r>
        <w:rPr>
          <w:rFonts w:hint="eastAsia"/>
        </w:rPr>
        <w:t>等人，最为活跃；北京大学的</w:t>
      </w:r>
      <w:r>
        <w:rPr>
          <w:rFonts w:hint="eastAsia"/>
          <w:b/>
          <w:bCs/>
        </w:rPr>
        <w:t>聂元梓</w:t>
      </w:r>
      <w:r>
        <w:rPr>
          <w:rFonts w:hint="eastAsia"/>
        </w:rPr>
        <w:t>虽没有被打成反革命，却也是反工作组的干将。在这种控制、反控制的红色恐怖中，名扬全国的北京五大红卫兵领袖，应劫破壳而出。</w:t>
      </w:r>
    </w:p>
    <w:p>
      <w:pPr>
        <w:rPr>
          <w:rFonts w:ascii="宋体" w:hAnsi="宋体"/>
          <w:szCs w:val="21"/>
        </w:rPr>
      </w:pPr>
    </w:p>
    <w:p>
      <w:pPr>
        <w:ind w:firstLine="420"/>
        <w:rPr>
          <w:rFonts w:hint="eastAsia" w:ascii="宋体" w:hAnsi="宋体"/>
          <w:szCs w:val="21"/>
        </w:rPr>
      </w:pPr>
      <w:r>
        <w:rPr>
          <w:rFonts w:hint="eastAsia" w:ascii="宋体" w:hAnsi="宋体"/>
          <w:szCs w:val="21"/>
        </w:rPr>
        <w:t>远在杭州的毛泽东在想什么呢？此时的毛非常清楚，“建国”后，社会各阶层的老百姓特别是青年教师和学生，对中共党内的</w:t>
      </w:r>
      <w:r>
        <w:rPr>
          <w:rFonts w:hint="eastAsia" w:ascii="宋体" w:hAnsi="宋体"/>
          <w:b/>
          <w:szCs w:val="21"/>
        </w:rPr>
        <w:t>官僚特权阶级</w:t>
      </w:r>
      <w:r>
        <w:rPr>
          <w:rFonts w:hint="eastAsia" w:ascii="宋体" w:hAnsi="宋体"/>
          <w:szCs w:val="21"/>
        </w:rPr>
        <w:t>深为不满，从1957年的大鸣大放中就已看出来了。这种怨气在被反右运动一棍子打了下去之后，一直找不到宣泄的机会；而这些年来积怨更深。这种积怨与高干子弟们“革命血缘”结合在一起，形成了一股强大的颠覆力量。早在“七千人大会”上，对党内右派集团的反叛“蹩了一肚子恶气”的毛泽东，决计对党内右派集团施展与反右运动“阳谋”相反的阴谋诡计：一方面刻意容忍刘、邓派工作组控制运动，另一方面幕后唆使江青、康生、陈伯达等中央文革小组一班人马，点火于基层，造势于《人民日报》，煽动颠覆力量造反，进行反对工作组控制的斗争；他蓄意把水搅浑，制造对立，把老百姓对中共怨恨情绪引向刘少奇为首的党内右派集团及其社会基础，为全面夺权做准备。</w:t>
      </w:r>
    </w:p>
    <w:p>
      <w:pPr>
        <w:ind w:firstLine="420"/>
        <w:rPr>
          <w:rFonts w:hint="eastAsia" w:ascii="宋体" w:hAnsi="宋体"/>
          <w:szCs w:val="21"/>
        </w:rPr>
      </w:pPr>
    </w:p>
    <w:p>
      <w:pPr>
        <w:ind w:firstLine="420"/>
        <w:rPr>
          <w:rFonts w:hint="eastAsia" w:ascii="宋体" w:hAnsi="宋体"/>
          <w:szCs w:val="21"/>
        </w:rPr>
      </w:pPr>
      <w:r>
        <w:rPr>
          <w:rFonts w:hint="eastAsia" w:ascii="宋体" w:hAnsi="宋体"/>
          <w:szCs w:val="21"/>
        </w:rPr>
        <w:t>在控制和反控制的激烈较量中，聪明一世的刘少奇，完全被毛泽东牵着鼻子走，一步步地掉进了毛精心布置的陷阱之中去。仓促上阵的工作组，采取当年反右时的做法，压制积极响应毛泽东的号召起来造反的激进学生，把数百名学生打成反革命。这样一来，与造反的学生形成严重对立，导致各个学校轰赶工作组的事件不断发生。这样，刘少奇完全陷入了毛精心布下的火海中，很快就被烧得焦头烂额，疲于应付了。</w:t>
      </w:r>
    </w:p>
    <w:p>
      <w:pPr>
        <w:ind w:firstLine="420"/>
        <w:rPr>
          <w:rFonts w:hint="eastAsia" w:ascii="宋体" w:hAnsi="宋体"/>
          <w:szCs w:val="21"/>
        </w:rPr>
      </w:pPr>
    </w:p>
    <w:p>
      <w:pPr>
        <w:ind w:firstLine="420"/>
        <w:rPr>
          <w:rFonts w:hint="eastAsia" w:ascii="宋体" w:hAnsi="宋体"/>
          <w:color w:val="FF0000"/>
          <w:szCs w:val="21"/>
        </w:rPr>
      </w:pPr>
      <w:r>
        <w:rPr>
          <w:rFonts w:hint="eastAsia" w:ascii="宋体" w:hAnsi="宋体"/>
          <w:szCs w:val="21"/>
        </w:rPr>
        <w:t>为了打击刘、邓和他们派出的工作组，毛泽东完全抛弃了他的“民主集中制”原则，开始了分裂中共中央的“阳谋”：在下令学校从六月十三日起停课闹革命之后，发表了著名的“</w:t>
      </w:r>
      <w:r>
        <w:rPr>
          <w:rFonts w:hint="eastAsia" w:ascii="宋体" w:hAnsi="宋体"/>
          <w:b/>
          <w:szCs w:val="21"/>
        </w:rPr>
        <w:t>支持闹事</w:t>
      </w:r>
      <w:r>
        <w:rPr>
          <w:rFonts w:hint="eastAsia" w:ascii="宋体" w:hAnsi="宋体"/>
          <w:szCs w:val="21"/>
        </w:rPr>
        <w:t>”讲话。他说：“</w:t>
      </w:r>
      <w:r>
        <w:rPr>
          <w:rFonts w:hint="eastAsia" w:ascii="宋体" w:hAnsi="宋体"/>
          <w:b/>
          <w:szCs w:val="21"/>
        </w:rPr>
        <w:t>现在停课又管饭吃，吃了饭要发热，要闹事，不叫闹事干什么</w:t>
      </w:r>
      <w:r>
        <w:rPr>
          <w:rFonts w:hint="eastAsia" w:ascii="宋体" w:hAnsi="宋体"/>
          <w:szCs w:val="21"/>
        </w:rPr>
        <w:t>？”</w:t>
      </w:r>
    </w:p>
    <w:p>
      <w:pPr>
        <w:rPr>
          <w:rFonts w:hint="eastAsia"/>
        </w:rPr>
      </w:pPr>
    </w:p>
    <w:p>
      <w:pPr>
        <w:ind w:firstLine="420" w:firstLineChars="200"/>
        <w:rPr>
          <w:rFonts w:hint="eastAsia"/>
        </w:rPr>
      </w:pPr>
      <w:r>
        <w:rPr>
          <w:rFonts w:hint="eastAsia"/>
        </w:rPr>
        <w:t>为了促使革命走向激化，挫败工作组的求稳谋图，他又运用阴阳两面手法，在高唱“讲道理”的同时，使拳脚相加的打人合理化。1966年6月，面对工作组疲于控制的打人高潮，他发表了著名的《</w:t>
      </w:r>
      <w:r>
        <w:rPr>
          <w:rFonts w:hint="eastAsia" w:ascii="宋体" w:hAnsi="宋体"/>
          <w:color w:val="000000"/>
          <w:kern w:val="0"/>
          <w:szCs w:val="21"/>
        </w:rPr>
        <w:t>关于发生打人事件的指示》，即</w:t>
      </w:r>
      <w:r>
        <w:rPr>
          <w:rFonts w:hint="eastAsia"/>
        </w:rPr>
        <w:t>所谓“</w:t>
      </w:r>
      <w:r>
        <w:rPr>
          <w:rFonts w:hint="eastAsia"/>
          <w:b/>
        </w:rPr>
        <w:t>不主张打人</w:t>
      </w:r>
      <w:r>
        <w:rPr>
          <w:rFonts w:hint="eastAsia"/>
        </w:rPr>
        <w:t>”的“最高</w:t>
      </w:r>
      <w:r>
        <w:rPr>
          <w:rFonts w:hint="eastAsia" w:ascii="宋体" w:hAnsi="宋体"/>
          <w:color w:val="000000"/>
          <w:kern w:val="0"/>
          <w:szCs w:val="21"/>
        </w:rPr>
        <w:t>指示”</w:t>
      </w:r>
      <w:r>
        <w:rPr>
          <w:rFonts w:hint="eastAsia"/>
        </w:rPr>
        <w:t>：</w:t>
      </w:r>
    </w:p>
    <w:p>
      <w:pPr>
        <w:rPr>
          <w:rFonts w:hint="eastAsia"/>
        </w:rPr>
      </w:pPr>
    </w:p>
    <w:p>
      <w:pPr>
        <w:ind w:firstLine="420" w:firstLineChars="200"/>
        <w:rPr>
          <w:rFonts w:hint="eastAsia"/>
        </w:rPr>
      </w:pPr>
      <w:r>
        <w:rPr>
          <w:rFonts w:hint="eastAsia"/>
          <w:bCs/>
          <w:color w:val="000000"/>
        </w:rPr>
        <w:t>“</w:t>
      </w:r>
      <w:r>
        <w:rPr>
          <w:rFonts w:hint="eastAsia"/>
          <w:b/>
          <w:color w:val="000000"/>
        </w:rPr>
        <w:t>党的政策不主张打人</w:t>
      </w:r>
      <w:r>
        <w:rPr>
          <w:rFonts w:hint="eastAsia"/>
          <w:color w:val="000000"/>
        </w:rPr>
        <w:t>。</w:t>
      </w:r>
      <w:r>
        <w:rPr>
          <w:rFonts w:hint="eastAsia"/>
          <w:b/>
          <w:color w:val="000000"/>
        </w:rPr>
        <w:t>但对打人也要进行阶级分析：好人打坏人活该；坏人打好人，好人光荣；好人打好人误会</w:t>
      </w:r>
      <w:r>
        <w:rPr>
          <w:rFonts w:hint="eastAsia"/>
          <w:color w:val="000000"/>
        </w:rPr>
        <w:t>。</w:t>
      </w:r>
      <w:r>
        <w:rPr>
          <w:rFonts w:hint="eastAsia"/>
          <w:b/>
          <w:color w:val="000000"/>
        </w:rPr>
        <w:t>今后不许打人，要摆事实，讲道理</w:t>
      </w:r>
      <w:r>
        <w:rPr>
          <w:rFonts w:hint="eastAsia"/>
        </w:rPr>
        <w:t>。”</w:t>
      </w:r>
    </w:p>
    <w:p>
      <w:pPr>
        <w:ind w:firstLine="420" w:firstLineChars="200"/>
        <w:rPr>
          <w:rFonts w:hint="eastAsia"/>
        </w:rPr>
      </w:pPr>
    </w:p>
    <w:p>
      <w:pPr>
        <w:ind w:firstLine="420" w:firstLineChars="200"/>
        <w:rPr>
          <w:rFonts w:hint="eastAsia"/>
        </w:rPr>
      </w:pPr>
      <w:r>
        <w:rPr>
          <w:rFonts w:hint="eastAsia"/>
        </w:rPr>
        <w:t>这是支持打人？抑或反对打人？请读者自己做判断。</w:t>
      </w:r>
    </w:p>
    <w:p>
      <w:pPr>
        <w:rPr>
          <w:rFonts w:hint="eastAsia"/>
        </w:rPr>
      </w:pPr>
    </w:p>
    <w:p>
      <w:pPr>
        <w:ind w:firstLine="420" w:firstLineChars="200"/>
        <w:rPr>
          <w:rFonts w:hint="eastAsia"/>
        </w:rPr>
      </w:pPr>
      <w:r>
        <w:rPr>
          <w:rFonts w:hint="eastAsia" w:ascii="宋体" w:hAnsi="宋体" w:cs="宋体"/>
        </w:rPr>
        <w:t>七月中旬，一直在外地养精蓄锐、审时度势的毛泽东认为，与刘少奇最后摊牌的时机已到。于是，他作了个象征性的举动——在武汉畅游长江。在特意向人们展示了他健康的体魄和敢于迎接任何挑战的意志之后，7月18日返回北京。一回来，毛便立即召集中央文革小组开会，听取汇报，而用“已经睡了”为借口，让同样急于汇报的刘少奇吃了一个闭门羹。几天后，毛泽东自忖已经收集到足够的材料，可以斗垮对手之后，正式表态：</w:t>
      </w:r>
    </w:p>
    <w:p>
      <w:pPr>
        <w:ind w:firstLine="420" w:firstLineChars="200"/>
        <w:rPr>
          <w:rFonts w:hint="eastAsia"/>
        </w:rPr>
      </w:pPr>
    </w:p>
    <w:p>
      <w:pPr>
        <w:ind w:firstLine="420" w:firstLineChars="200"/>
        <w:rPr>
          <w:rFonts w:hint="eastAsia"/>
        </w:rPr>
      </w:pPr>
      <w:r>
        <w:rPr>
          <w:rFonts w:hint="eastAsia"/>
        </w:rPr>
        <w:t>“</w:t>
      </w:r>
      <w:r>
        <w:rPr>
          <w:rFonts w:hint="eastAsia"/>
          <w:b/>
        </w:rPr>
        <w:t>工作组起破坏作用，阻碍运动，一不会斗，二不会改，统统驱逐之</w:t>
      </w:r>
      <w:r>
        <w:rPr>
          <w:rFonts w:hint="eastAsia"/>
        </w:rPr>
        <w:t>。”他还出面为中央文革打气撑腰，“</w:t>
      </w:r>
      <w:r>
        <w:rPr>
          <w:rFonts w:hint="eastAsia"/>
          <w:b/>
        </w:rPr>
        <w:t>中央好多部，没有做多少好事，文革小组却做了不少好事，名声很大</w:t>
      </w:r>
      <w:r>
        <w:rPr>
          <w:rFonts w:hint="eastAsia"/>
        </w:rPr>
        <w:t>。”</w:t>
      </w:r>
    </w:p>
    <w:p>
      <w:pPr>
        <w:ind w:firstLine="420" w:firstLineChars="200"/>
        <w:rPr>
          <w:rFonts w:hint="eastAsia"/>
        </w:rPr>
      </w:pPr>
    </w:p>
    <w:p>
      <w:pPr>
        <w:ind w:firstLine="420" w:firstLineChars="200"/>
        <w:rPr>
          <w:rFonts w:hint="eastAsia"/>
        </w:rPr>
      </w:pPr>
      <w:r>
        <w:rPr>
          <w:rFonts w:hint="eastAsia" w:ascii="宋体" w:hAnsi="宋体" w:cs="宋体"/>
        </w:rPr>
        <w:t>根据毛泽东的部署，江青、陈伯达等人到北大、清华等院校去，明里调查研究，实则煽风点火，搜集刘、邓材料。7月25日晚，江青和中央文革小组其他成员一起，再次来到北京大学。在东操场，江青亲自主持召开了万人辩论大会，对工作组</w:t>
      </w:r>
      <w:r>
        <w:rPr>
          <w:rFonts w:hint="eastAsia" w:ascii="宋体" w:hAnsi="宋体"/>
          <w:bCs/>
          <w:color w:val="000000"/>
          <w:szCs w:val="21"/>
        </w:rPr>
        <w:t>镇压学生运动的倒行逆施，</w:t>
      </w:r>
      <w:r>
        <w:rPr>
          <w:rFonts w:hint="eastAsia" w:ascii="宋体" w:hAnsi="宋体" w:cs="宋体"/>
        </w:rPr>
        <w:t>进行揭发批判。</w:t>
      </w:r>
    </w:p>
    <w:p>
      <w:pPr>
        <w:ind w:firstLine="420" w:firstLineChars="200"/>
      </w:pPr>
    </w:p>
    <w:p>
      <w:pPr>
        <w:ind w:firstLine="420" w:firstLineChars="200"/>
        <w:rPr>
          <w:rFonts w:hint="eastAsia"/>
        </w:rPr>
      </w:pPr>
      <w:r>
        <w:rPr>
          <w:rFonts w:hint="eastAsia"/>
        </w:rPr>
        <w:t xml:space="preserve">江青登上讲台，两边分别站着康生和陈伯达。 </w:t>
      </w:r>
    </w:p>
    <w:p>
      <w:pPr>
        <w:ind w:firstLine="420" w:firstLineChars="200"/>
      </w:pPr>
    </w:p>
    <w:p>
      <w:pPr>
        <w:ind w:firstLine="420" w:firstLineChars="200"/>
        <w:rPr>
          <w:rFonts w:hint="eastAsia"/>
          <w:szCs w:val="21"/>
        </w:rPr>
      </w:pPr>
      <w:r>
        <w:rPr>
          <w:rFonts w:hint="eastAsia"/>
          <w:szCs w:val="21"/>
        </w:rPr>
        <w:t>“</w:t>
      </w:r>
      <w:r>
        <w:rPr>
          <w:rFonts w:hint="eastAsia"/>
          <w:b/>
          <w:bCs/>
          <w:szCs w:val="21"/>
        </w:rPr>
        <w:t>毛主席向你们问好</w:t>
      </w:r>
      <w:r>
        <w:rPr>
          <w:rFonts w:hint="eastAsia"/>
          <w:szCs w:val="21"/>
        </w:rPr>
        <w:t>——”江青站在麦克风前，用颤抖着的尖细的声音狠批</w:t>
      </w:r>
      <w:r>
        <w:rPr>
          <w:rFonts w:hint="eastAsia" w:ascii="宋体" w:hAnsi="宋体"/>
          <w:bCs/>
          <w:color w:val="000000"/>
          <w:szCs w:val="21"/>
        </w:rPr>
        <w:t>镇压学生运动</w:t>
      </w:r>
      <w:r>
        <w:rPr>
          <w:rFonts w:hint="eastAsia"/>
          <w:szCs w:val="21"/>
        </w:rPr>
        <w:t>，引起了一阵阵激动人心的欢呼声和口号声。江青的情绪随着欢呼声、口号声激动起来。忽然思想“走火”，竟大骂起毛岸青之妻北大学生</w:t>
      </w:r>
      <w:r>
        <w:rPr>
          <w:rFonts w:hint="eastAsia" w:ascii="宋体" w:hAnsi="宋体" w:cs="宋体"/>
          <w:kern w:val="0"/>
          <w:szCs w:val="21"/>
        </w:rPr>
        <w:t>张少华</w:t>
      </w:r>
      <w:r>
        <w:rPr>
          <w:rFonts w:hint="eastAsia"/>
          <w:szCs w:val="21"/>
        </w:rPr>
        <w:t>来：“</w:t>
      </w:r>
      <w:r>
        <w:rPr>
          <w:rFonts w:hint="eastAsia"/>
          <w:b/>
          <w:szCs w:val="21"/>
        </w:rPr>
        <w:t>他妈的是个政治骗子。</w:t>
      </w:r>
      <w:r>
        <w:rPr>
          <w:rFonts w:hint="eastAsia"/>
          <w:b/>
          <w:color w:val="000000"/>
          <w:szCs w:val="21"/>
        </w:rPr>
        <w:t>韶华</w:t>
      </w:r>
      <w:r>
        <w:rPr>
          <w:rFonts w:hint="eastAsia"/>
          <w:color w:val="000000"/>
          <w:szCs w:val="21"/>
        </w:rPr>
        <w:t>（</w:t>
      </w:r>
      <w:r>
        <w:rPr>
          <w:rFonts w:hint="eastAsia" w:ascii="宋体" w:hAnsi="宋体" w:cs="宋体"/>
          <w:color w:val="000000"/>
          <w:kern w:val="0"/>
          <w:szCs w:val="21"/>
        </w:rPr>
        <w:t>张少华）</w:t>
      </w:r>
      <w:r>
        <w:rPr>
          <w:rFonts w:hint="eastAsia"/>
          <w:b/>
          <w:szCs w:val="21"/>
        </w:rPr>
        <w:t>是趁毛岸青神志不清时骗他和她结婚的</w:t>
      </w:r>
      <w:r>
        <w:rPr>
          <w:rFonts w:hint="eastAsia"/>
          <w:szCs w:val="21"/>
        </w:rPr>
        <w:t>。”说着说着，江青又一次加大音量：“</w:t>
      </w:r>
      <w:r>
        <w:rPr>
          <w:rFonts w:hint="eastAsia"/>
          <w:b/>
          <w:szCs w:val="21"/>
        </w:rPr>
        <w:t>我从来不承认她是毛主席的儿媳，毛主席本人也不承认</w:t>
      </w:r>
      <w:r>
        <w:rPr>
          <w:rFonts w:hint="eastAsia"/>
          <w:szCs w:val="21"/>
        </w:rPr>
        <w:t>。”麦克风把中国第一夫人的声音扩散到在场的上万人的耳朵里。江青这一番话，使热血沸腾的学生们明白，</w:t>
      </w:r>
      <w:r>
        <w:rPr>
          <w:rFonts w:hint="eastAsia"/>
          <w:b/>
          <w:bCs/>
          <w:szCs w:val="21"/>
        </w:rPr>
        <w:t>江青婆媳之争</w:t>
      </w:r>
      <w:r>
        <w:rPr>
          <w:rFonts w:hint="eastAsia"/>
          <w:color w:val="000000"/>
          <w:szCs w:val="21"/>
        </w:rPr>
        <w:t>也是</w:t>
      </w:r>
      <w:r>
        <w:rPr>
          <w:rFonts w:hint="eastAsia"/>
          <w:szCs w:val="21"/>
        </w:rPr>
        <w:t>伟大的文化大革命需要解决的问题之一。江青的讲话，逼得</w:t>
      </w:r>
      <w:r>
        <w:rPr>
          <w:rFonts w:hint="eastAsia" w:ascii="宋体" w:hAnsi="宋体" w:cs="宋体"/>
          <w:kern w:val="0"/>
          <w:szCs w:val="21"/>
        </w:rPr>
        <w:t>张少华</w:t>
      </w:r>
      <w:r>
        <w:rPr>
          <w:rFonts w:hint="eastAsia"/>
          <w:szCs w:val="21"/>
        </w:rPr>
        <w:t>仓皇</w:t>
      </w:r>
      <w:r>
        <w:rPr>
          <w:rFonts w:hint="eastAsia" w:ascii="宋体" w:hAnsi="宋体"/>
          <w:color w:val="000000"/>
          <w:szCs w:val="21"/>
        </w:rPr>
        <w:t>出</w:t>
      </w:r>
      <w:r>
        <w:rPr>
          <w:rFonts w:hint="eastAsia"/>
          <w:szCs w:val="21"/>
        </w:rPr>
        <w:t>逃，在外地藏匿数月之久；后因生活无着，才不得不向周恩来求助。时任北京市第二书记吴德、聂元梓等当事人，在他们的回忆录中都有类似记载。</w:t>
      </w:r>
    </w:p>
    <w:p>
      <w:pPr>
        <w:ind w:firstLine="420" w:firstLineChars="200"/>
      </w:pPr>
    </w:p>
    <w:p>
      <w:pPr>
        <w:ind w:firstLine="420" w:firstLineChars="200"/>
        <w:rPr>
          <w:rFonts w:hint="eastAsia"/>
        </w:rPr>
      </w:pPr>
      <w:r>
        <w:rPr>
          <w:rFonts w:hint="eastAsia"/>
        </w:rPr>
        <w:t>站在江青两边的康生、陈伯达显得十分尴尬。</w:t>
      </w:r>
    </w:p>
    <w:p>
      <w:pPr>
        <w:ind w:firstLine="420" w:firstLineChars="200"/>
        <w:rPr>
          <w:rFonts w:hint="eastAsia"/>
        </w:rPr>
      </w:pPr>
    </w:p>
    <w:p>
      <w:pPr>
        <w:ind w:firstLine="420" w:firstLineChars="200"/>
        <w:rPr>
          <w:rFonts w:hint="eastAsia"/>
        </w:rPr>
      </w:pPr>
      <w:r>
        <w:rPr>
          <w:rFonts w:hint="eastAsia"/>
        </w:rPr>
        <w:t>江青讲话后，康生在台上大声宣布说：“</w:t>
      </w:r>
      <w:r>
        <w:rPr>
          <w:rFonts w:hint="eastAsia"/>
          <w:b/>
          <w:bCs/>
        </w:rPr>
        <w:t>毛主席一个工作组也没派</w:t>
      </w:r>
      <w:r>
        <w:rPr>
          <w:rFonts w:hint="eastAsia"/>
        </w:rPr>
        <w:t>。”一句话把中央内部的分歧捅向了社会。对康生的谎言，那个被毛泽东任命为工作组组长、并以工作组组长身份在《人民日报》社里搞了个“小小政变”的陈伯达，理直气壮地点头称是。</w:t>
      </w:r>
    </w:p>
    <w:p>
      <w:pPr>
        <w:rPr>
          <w:rFonts w:hint="eastAsia"/>
        </w:rPr>
      </w:pPr>
    </w:p>
    <w:p>
      <w:pPr>
        <w:ind w:firstLine="420" w:firstLineChars="200"/>
      </w:pPr>
      <w:r>
        <w:rPr>
          <w:rFonts w:hint="eastAsia"/>
        </w:rPr>
        <w:t>最后陈伯达讲话。他说：“</w:t>
      </w:r>
      <w:r>
        <w:rPr>
          <w:rFonts w:hint="eastAsia"/>
          <w:b/>
          <w:bCs/>
        </w:rPr>
        <w:t>我建议撤消以张承先为首的北京大学工作组。这个阻碍同学们进行文化大革命的工作组，是障碍物，要撤掉这个障碍物。</w:t>
      </w:r>
      <w:r>
        <w:rPr>
          <w:rFonts w:hint="eastAsia"/>
        </w:rPr>
        <w:t>”陈的“建议”就是命令。</w:t>
      </w:r>
    </w:p>
    <w:p>
      <w:pPr>
        <w:rPr>
          <w:rFonts w:hint="eastAsia"/>
        </w:rPr>
      </w:pPr>
    </w:p>
    <w:p>
      <w:pPr>
        <w:ind w:firstLine="420" w:firstLineChars="200"/>
        <w:rPr>
          <w:rFonts w:hint="eastAsia"/>
        </w:rPr>
      </w:pPr>
      <w:r>
        <w:rPr>
          <w:rFonts w:hint="eastAsia"/>
        </w:rPr>
        <w:t>在撤消了工作组同时，也推翻了工作组对“</w:t>
      </w:r>
      <w:r>
        <w:rPr>
          <w:rFonts w:hint="eastAsia" w:ascii="宋体" w:hAnsi="宋体"/>
          <w:szCs w:val="21"/>
        </w:rPr>
        <w:t>六一八</w:t>
      </w:r>
      <w:r>
        <w:rPr>
          <w:rFonts w:hint="eastAsia"/>
        </w:rPr>
        <w:t xml:space="preserve">事件”是“反革命事件”的定性。台下那些曾受工作组打压过的学生，瞬间从“反革命”变成了革命者。学生们的反抗精神获得了褒扬，于是，解放了，翻身了，当场有不少激进学生激动地哭了，反复高呼：“毛主席万岁！毛主席万万岁！” </w:t>
      </w:r>
    </w:p>
    <w:p>
      <w:pPr>
        <w:ind w:firstLine="420" w:firstLineChars="200"/>
        <w:rPr>
          <w:rFonts w:hint="eastAsia"/>
        </w:rPr>
      </w:pPr>
    </w:p>
    <w:p>
      <w:pPr>
        <w:ind w:firstLine="420" w:firstLineChars="200"/>
        <w:rPr>
          <w:rFonts w:hint="eastAsia"/>
        </w:rPr>
      </w:pPr>
      <w:r>
        <w:rPr>
          <w:rFonts w:hint="eastAsia"/>
        </w:rPr>
        <w:t>毛泽东的表态和江、康、陈等人的煽风点火，使刘、邓主持的党中央乱了方寸，陷入尴尬、沮丧，被迫下令撤出全部工作组。</w:t>
      </w:r>
    </w:p>
    <w:p>
      <w:pPr>
        <w:ind w:firstLine="420" w:firstLineChars="200"/>
        <w:rPr>
          <w:rFonts w:hint="eastAsia"/>
        </w:rPr>
      </w:pPr>
    </w:p>
    <w:p>
      <w:pPr>
        <w:ind w:firstLine="420" w:firstLineChars="200"/>
        <w:rPr>
          <w:rFonts w:hint="eastAsia"/>
        </w:rPr>
      </w:pPr>
      <w:r>
        <w:rPr>
          <w:rFonts w:hint="eastAsia" w:ascii="宋体" w:hAnsi="宋体" w:cs="宋体"/>
        </w:rPr>
        <w:t>1966年7月29日，已经在毛泽东布下的火海中被弄得焦头烂额的刘少奇，在北京市革命师生文化大革命积极分子大会上的讲话中，不加掩饰地流出无奈，露出苦衷。他说：“</w:t>
      </w:r>
      <w:r>
        <w:rPr>
          <w:rFonts w:hint="eastAsia" w:ascii="宋体" w:hAnsi="宋体" w:cs="宋体"/>
          <w:b/>
        </w:rPr>
        <w:t>怎样进行无产阶级文化大革命，你们不大清楚，不大知道，你们问我们，怎样革命，我老实回答你们，我也不晓得。我想党中央其它许多同志，工作组的成员也不晓得</w:t>
      </w:r>
      <w:r>
        <w:rPr>
          <w:rFonts w:hint="eastAsia" w:ascii="宋体" w:hAnsi="宋体" w:cs="宋体"/>
        </w:rPr>
        <w:t>。”与周恩来相比，刘少奇在讲话中并没有作什么自我批评，相反还有意提出“要保护少数”的问题，称“</w:t>
      </w:r>
      <w:r>
        <w:rPr>
          <w:rFonts w:hint="eastAsia" w:ascii="宋体" w:hAnsi="宋体" w:cs="宋体"/>
          <w:b/>
        </w:rPr>
        <w:t>有时候真理在少数人手里</w:t>
      </w:r>
      <w:r>
        <w:rPr>
          <w:rFonts w:hint="eastAsia" w:ascii="宋体" w:hAnsi="宋体" w:cs="宋体"/>
        </w:rPr>
        <w:t>”。不仅如此，刘还含蓄地对毛泽东的欲加之罪作了反驳，说：“</w:t>
      </w:r>
      <w:r>
        <w:rPr>
          <w:rFonts w:hint="eastAsia" w:ascii="宋体" w:hAnsi="宋体" w:cs="宋体"/>
          <w:b/>
        </w:rPr>
        <w:t>有时没犯错误，人家也说你错了，是不是？那时自己也莫名其妙</w:t>
      </w:r>
      <w:r>
        <w:rPr>
          <w:rFonts w:hint="eastAsia" w:ascii="宋体" w:hAnsi="宋体" w:cs="宋体"/>
        </w:rPr>
        <w:t>。”显然，刘少奇缺乏周恩来逆来顺受的“精明”和随机应变的“干练”。</w:t>
      </w:r>
    </w:p>
    <w:p>
      <w:pPr>
        <w:widowControl/>
        <w:snapToGrid w:val="0"/>
        <w:ind w:firstLine="420" w:firstLineChars="200"/>
        <w:jc w:val="left"/>
        <w:rPr>
          <w:rFonts w:hint="eastAsia"/>
        </w:rPr>
      </w:pPr>
    </w:p>
    <w:p>
      <w:pPr>
        <w:ind w:firstLine="420" w:firstLineChars="200"/>
        <w:rPr>
          <w:rFonts w:hint="eastAsia" w:ascii="宋体" w:hAnsi="宋体" w:cs="宋体"/>
          <w:szCs w:val="21"/>
        </w:rPr>
      </w:pPr>
      <w:r>
        <w:rPr>
          <w:rFonts w:hint="eastAsia" w:ascii="宋体" w:hAnsi="宋体" w:cs="宋体"/>
          <w:szCs w:val="21"/>
        </w:rPr>
        <w:t>毛泽东对刘少奇这样的表态</w:t>
      </w:r>
      <w:r>
        <w:rPr>
          <w:rFonts w:hint="eastAsia" w:ascii="宋体" w:hAnsi="宋体" w:cs="宋体"/>
          <w:color w:val="000000"/>
          <w:szCs w:val="21"/>
        </w:rPr>
        <w:t>大为恼怒</w:t>
      </w:r>
      <w:r>
        <w:rPr>
          <w:rFonts w:hint="eastAsia" w:ascii="宋体" w:hAnsi="宋体" w:cs="宋体"/>
          <w:szCs w:val="21"/>
        </w:rPr>
        <w:t>，已经到了按捺不住的地步，决心直接向他兴师问罪。</w:t>
      </w:r>
    </w:p>
    <w:p>
      <w:pPr>
        <w:rPr>
          <w:rFonts w:hint="eastAsia" w:ascii="宋体" w:hAnsi="宋体" w:cs="宋体"/>
          <w:szCs w:val="21"/>
        </w:rPr>
      </w:pPr>
    </w:p>
    <w:p>
      <w:pPr>
        <w:ind w:firstLine="422" w:firstLineChars="200"/>
        <w:rPr>
          <w:rFonts w:hint="eastAsia" w:ascii="楷体" w:hAnsi="楷体" w:eastAsia="楷体" w:cs="楷体"/>
          <w:b/>
          <w:color w:val="000000"/>
          <w:szCs w:val="21"/>
        </w:rPr>
      </w:pPr>
    </w:p>
    <w:p>
      <w:pPr>
        <w:ind w:firstLine="422" w:firstLineChars="200"/>
        <w:rPr>
          <w:rFonts w:hint="eastAsia" w:ascii="宋体" w:hAnsi="宋体" w:eastAsia="宋体" w:cs="宋体"/>
          <w:b/>
          <w:bCs/>
          <w:szCs w:val="21"/>
        </w:rPr>
      </w:pPr>
      <w:r>
        <w:rPr>
          <w:rFonts w:hint="eastAsia" w:ascii="宋体" w:hAnsi="宋体" w:eastAsia="宋体" w:cs="宋体"/>
          <w:b/>
          <w:color w:val="000000"/>
          <w:szCs w:val="21"/>
        </w:rPr>
        <w:t>附</w:t>
      </w:r>
      <w:r>
        <w:rPr>
          <w:rFonts w:hint="eastAsia" w:ascii="宋体" w:hAnsi="宋体" w:eastAsia="宋体" w:cs="宋体"/>
          <w:szCs w:val="21"/>
          <w:lang w:val="en-US" w:eastAsia="zh-CN"/>
        </w:rPr>
        <w:t>1</w:t>
      </w:r>
      <w:r>
        <w:rPr>
          <w:rFonts w:hint="eastAsia" w:ascii="宋体" w:hAnsi="宋体" w:eastAsia="宋体" w:cs="宋体"/>
          <w:szCs w:val="21"/>
        </w:rPr>
        <w:t>、</w:t>
      </w:r>
      <w:r>
        <w:rPr>
          <w:rFonts w:hint="eastAsia" w:ascii="宋体" w:hAnsi="宋体" w:eastAsia="宋体" w:cs="宋体"/>
          <w:b/>
          <w:bCs/>
          <w:szCs w:val="21"/>
        </w:rPr>
        <w:t>潘多拉魔盒</w:t>
      </w:r>
    </w:p>
    <w:p>
      <w:pPr>
        <w:ind w:firstLine="422" w:firstLineChars="200"/>
        <w:rPr>
          <w:rFonts w:hint="eastAsia" w:ascii="宋体" w:hAnsi="宋体" w:eastAsia="宋体" w:cs="宋体"/>
          <w:b/>
          <w:bCs/>
          <w:szCs w:val="21"/>
        </w:rPr>
      </w:pPr>
      <w:bookmarkStart w:id="6" w:name="_GoBack"/>
      <w:bookmarkEnd w:id="6"/>
    </w:p>
    <w:p>
      <w:pPr>
        <w:ind w:firstLine="420" w:firstLineChars="200"/>
        <w:rPr>
          <w:rFonts w:hint="eastAsia" w:ascii="宋体" w:hAnsi="宋体" w:eastAsia="宋体" w:cs="宋体"/>
          <w:szCs w:val="21"/>
        </w:rPr>
      </w:pPr>
      <w:r>
        <w:rPr>
          <w:rFonts w:hint="eastAsia" w:ascii="宋体" w:hAnsi="宋体" w:eastAsia="宋体" w:cs="宋体"/>
          <w:szCs w:val="21"/>
        </w:rPr>
        <w:t>潘多拉（Pandora，希腊语：Πανδώρα），是希腊神话中主神宙斯用粘土做成的人类的第一个女人。众神都努力打扮她，使她拥有更诱人的魅力。作为对盗取天火给人类带去光明的惩罚，宙斯把她送给盗火者普罗米修斯。根据神话，潘多拉出于好奇，她打开了宙斯给她的一个装有祸害、灾难和瘟疫的魔盒，释放出人世间所有的邪恶——贪婪、虚无、诽谤、嫉妒、痛苦等等；当她再盖上魔盒时，里面只剩下了希望。</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16D86E98"/>
    <w:rsid w:val="0523049A"/>
    <w:rsid w:val="146F21CB"/>
    <w:rsid w:val="16D86E98"/>
    <w:rsid w:val="1E291C9C"/>
    <w:rsid w:val="63401333"/>
    <w:rsid w:val="686417B0"/>
    <w:rsid w:val="7F217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uiPriority w:val="0"/>
    <w:rPr>
      <w:color w:val="0000FF"/>
      <w:u w:val="single"/>
    </w:rPr>
  </w:style>
  <w:style w:type="character" w:customStyle="1" w:styleId="6">
    <w:name w:val="swy1"/>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2024-01-07T08:37:00Z</dcterms:created>
  <dc:creator>Administrator</dc:creator>
  <cp:lastModifiedBy>Administrator</cp:lastModifiedBy>
  <dcterms:modified xsi:type="dcterms:W3CDTF">2024-01-09T20:37:05Z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7687F3D404924D3997F9924E063422F8_11</vt:lpwstr>
  </property>
</Properties>
</file>