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/>
          <w:b/>
          <w:color w:val="000000"/>
          <w:szCs w:val="21"/>
          <w:lang w:eastAsia="zh-CN"/>
        </w:rPr>
      </w:pPr>
      <w:bookmarkStart w:id="3" w:name="_GoBack"/>
      <w:r>
        <w:rPr>
          <w:rFonts w:hint="eastAsia" w:ascii="宋体" w:hAnsi="宋体"/>
          <w:b/>
          <w:color w:val="000000"/>
          <w:szCs w:val="21"/>
        </w:rPr>
        <w:t>红卫兵大沉浮</w:t>
      </w:r>
      <w:r>
        <w:rPr>
          <w:rFonts w:hint="eastAsia" w:ascii="宋体" w:hAnsi="宋体"/>
          <w:b/>
          <w:color w:val="000000"/>
          <w:szCs w:val="21"/>
          <w:lang w:eastAsia="zh-CN"/>
        </w:rPr>
        <w:t>：</w:t>
      </w:r>
      <w:r>
        <w:rPr>
          <w:rFonts w:hint="eastAsia" w:ascii="宋体" w:hAnsi="宋体" w:cs="宋体"/>
          <w:b/>
          <w:color w:val="000000"/>
          <w:szCs w:val="21"/>
        </w:rPr>
        <w:t>为平民红卫兵的覆亡放声大哭</w:t>
      </w:r>
      <w:bookmarkEnd w:id="3"/>
    </w:p>
    <w:p>
      <w:pPr>
        <w:jc w:val="center"/>
        <w:rPr>
          <w:rFonts w:hint="eastAsia" w:ascii="宋体" w:hAnsi="宋体"/>
          <w:b/>
          <w:color w:val="000000"/>
          <w:szCs w:val="21"/>
        </w:rPr>
      </w:pPr>
    </w:p>
    <w:p>
      <w:pPr>
        <w:jc w:val="center"/>
        <w:rPr>
          <w:rFonts w:hint="default" w:ascii="宋体" w:hAnsi="宋体" w:eastAsia="宋体"/>
          <w:b w:val="0"/>
          <w:bCs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>作者 于松然</w:t>
      </w:r>
    </w:p>
    <w:p>
      <w:pPr>
        <w:ind w:firstLine="360" w:firstLineChars="200"/>
        <w:jc w:val="left"/>
        <w:rPr>
          <w:rFonts w:hint="eastAsia" w:ascii="宋体" w:hAnsi="宋体"/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bCs/>
          <w:color w:val="000000"/>
          <w:szCs w:val="21"/>
        </w:rPr>
      </w:pPr>
      <w:r>
        <w:rPr>
          <w:rFonts w:hint="eastAsia"/>
          <w:szCs w:val="21"/>
        </w:rPr>
        <w:t>陈伯达所作的</w:t>
      </w:r>
      <w:r>
        <w:rPr>
          <w:rFonts w:hint="eastAsia" w:ascii="宋体" w:hAnsi="宋体"/>
          <w:szCs w:val="21"/>
        </w:rPr>
        <w:t>题为《无产阶级文化大革命中的两条路线》的报告</w:t>
      </w:r>
      <w:r>
        <w:rPr>
          <w:rFonts w:hint="eastAsia"/>
          <w:szCs w:val="21"/>
        </w:rPr>
        <w:t>作为中共中央文件印发下达后，</w:t>
      </w:r>
      <w:r>
        <w:rPr>
          <w:rFonts w:hint="eastAsia" w:ascii="宋体" w:hAnsi="宋体" w:cs="宋体"/>
          <w:szCs w:val="21"/>
        </w:rPr>
        <w:t>对“血统论”的争论</w:t>
      </w:r>
      <w:r>
        <w:rPr>
          <w:rFonts w:hint="eastAsia"/>
          <w:szCs w:val="21"/>
        </w:rPr>
        <w:t>产生了很大影响，促进了红卫兵的进一步分裂。</w:t>
      </w:r>
      <w:r>
        <w:rPr>
          <w:rFonts w:hint="eastAsia"/>
          <w:bCs/>
          <w:color w:val="000000"/>
          <w:szCs w:val="21"/>
        </w:rPr>
        <w:t xml:space="preserve"> </w:t>
      </w:r>
    </w:p>
    <w:p>
      <w:pPr>
        <w:ind w:firstLine="420" w:firstLineChars="200"/>
        <w:jc w:val="left"/>
        <w:rPr>
          <w:rFonts w:hint="eastAsia"/>
          <w:bCs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在“横扫”和破“四旧”中为急先锋的贵族红卫兵，在党内左中右派共同支持下，制造了许多令人发指的暴行：他们在</w:t>
      </w:r>
      <w:r>
        <w:rPr>
          <w:rFonts w:hint="eastAsia" w:ascii="宋体" w:hAnsi="宋体"/>
          <w:color w:val="000000"/>
          <w:szCs w:val="21"/>
        </w:rPr>
        <w:t>批、斗、抄、游、打、烧、杀</w:t>
      </w:r>
      <w:r>
        <w:rPr>
          <w:rFonts w:hint="eastAsia" w:ascii="宋体" w:hAnsi="宋体"/>
          <w:bCs/>
          <w:color w:val="000000"/>
          <w:szCs w:val="21"/>
        </w:rPr>
        <w:t>的同时，还私设监狱，制造了大量无辜群众的伤亡事件(</w:t>
      </w:r>
      <w:r>
        <w:rPr>
          <w:rFonts w:hint="eastAsia" w:ascii="宋体" w:hAnsi="宋体" w:eastAsia="宋体" w:cs="宋体"/>
          <w:bCs/>
          <w:color w:val="000000"/>
          <w:szCs w:val="21"/>
        </w:rPr>
        <w:t>详见“红八月”</w:t>
      </w:r>
      <w:r>
        <w:rPr>
          <w:rFonts w:hint="eastAsia" w:ascii="宋体" w:hAnsi="宋体"/>
          <w:bCs/>
          <w:color w:val="000000"/>
          <w:szCs w:val="21"/>
        </w:rPr>
        <w:t>)。但当毛泽东决定批判资产阶级反动路线向“走资派”全面夺权时，他们开始“</w:t>
      </w:r>
      <w:r>
        <w:rPr>
          <w:rFonts w:hint="eastAsia" w:ascii="宋体" w:hAnsi="宋体"/>
          <w:b/>
          <w:bCs/>
          <w:color w:val="000000"/>
          <w:szCs w:val="21"/>
        </w:rPr>
        <w:t>干挠</w:t>
      </w:r>
      <w:r>
        <w:rPr>
          <w:rFonts w:hint="eastAsia" w:ascii="宋体" w:hAnsi="宋体"/>
          <w:bCs/>
          <w:color w:val="000000"/>
          <w:szCs w:val="21"/>
        </w:rPr>
        <w:t>”起毛泽东设计的“斗争大方向”来，成了毛左集团必欲搬开的绊脚石。然而，“当然接班”的权力情结，使他们先后在北京西城区、东城区和海甸区，成立了武装纠察队，简称“西纠”、“东纠”和“海纠”，以武力与毛泽东相对抗。</w:t>
      </w:r>
    </w:p>
    <w:p>
      <w:pPr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为了搬开绊脚石，陈伯达代表毛泽东批判了“血统论”之后，贵族红卫兵迅即失势，被贬之为“保爹保娘派”，泛称“保皇派”</w:t>
      </w:r>
      <w:r>
        <w:rPr>
          <w:rFonts w:hint="eastAsia" w:ascii="宋体" w:hAnsi="宋体"/>
          <w:bCs/>
          <w:szCs w:val="21"/>
        </w:rPr>
        <w:t>(</w:t>
      </w:r>
      <w:r>
        <w:rPr>
          <w:rFonts w:hint="eastAsia" w:ascii="宋体" w:hAnsi="宋体"/>
          <w:bCs/>
          <w:szCs w:val="21"/>
          <w:lang w:val="en-US" w:eastAsia="zh-CN"/>
        </w:rPr>
        <w:t>1</w:t>
      </w:r>
      <w:r>
        <w:rPr>
          <w:rFonts w:hint="eastAsia" w:ascii="宋体" w:hAnsi="宋体"/>
          <w:bCs/>
          <w:szCs w:val="21"/>
        </w:rPr>
        <w:t>)</w:t>
      </w:r>
      <w:r>
        <w:rPr>
          <w:rFonts w:hint="eastAsia" w:ascii="宋体" w:hAnsi="宋体"/>
          <w:bCs/>
          <w:color w:val="000000"/>
          <w:szCs w:val="21"/>
        </w:rPr>
        <w:t>。为了进一步打击红色贵族势力，1966年11月18日，中国共产党北京市委员会针对贵族红卫兵的暴行，发出了由陈伯达起草毛泽东批准的《重要通告》。全文如下：</w:t>
      </w:r>
    </w:p>
    <w:p>
      <w:pPr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楷体_GB2312" w:hAnsi="楷体_GB2312" w:eastAsia="楷体_GB2312" w:cs="楷体_GB2312"/>
          <w:b/>
          <w:bCs/>
          <w:color w:val="000000"/>
          <w:szCs w:val="21"/>
        </w:rPr>
      </w:pPr>
      <w:r>
        <w:rPr>
          <w:rFonts w:hint="eastAsia" w:ascii="宋体" w:hAnsi="宋体" w:eastAsia="宋体" w:cs="宋体"/>
          <w:b/>
          <w:bCs/>
          <w:color w:val="000000"/>
          <w:szCs w:val="21"/>
        </w:rPr>
        <w:t>任何厂矿、学校、机关或其他单位，都不允许私设拘留所，私设公堂，私自抓人拷打</w:t>
      </w:r>
      <w:r>
        <w:rPr>
          <w:rFonts w:hint="eastAsia" w:ascii="宋体" w:hAnsi="宋体" w:eastAsia="宋体" w:cs="宋体"/>
          <w:bCs/>
          <w:color w:val="000000"/>
          <w:szCs w:val="21"/>
        </w:rPr>
        <w:t>。</w:t>
      </w:r>
      <w:r>
        <w:rPr>
          <w:rFonts w:hint="eastAsia" w:ascii="宋体" w:hAnsi="宋体" w:eastAsia="宋体" w:cs="宋体"/>
          <w:b/>
          <w:bCs/>
          <w:color w:val="000000"/>
          <w:szCs w:val="21"/>
        </w:rPr>
        <w:t>这样做是违犯国家法律和党的纪律。如果有人在幕前幕后指挥这样做，必须受到国法和党纪的严厉处分。从今天起，如有再犯以上罪行的，要立即处理</w:t>
      </w:r>
      <w:r>
        <w:rPr>
          <w:rFonts w:hint="eastAsia" w:ascii="宋体" w:hAnsi="宋体" w:eastAsia="宋体" w:cs="宋体"/>
          <w:bCs/>
          <w:color w:val="000000"/>
          <w:szCs w:val="21"/>
        </w:rPr>
        <w:t>。</w:t>
      </w:r>
    </w:p>
    <w:p>
      <w:pPr>
        <w:ind w:firstLine="420" w:firstLineChars="200"/>
        <w:jc w:val="left"/>
        <w:rPr>
          <w:rFonts w:hint="eastAsia" w:ascii="宋体" w:hAnsi="宋体" w:cs="宋体"/>
          <w:bCs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自此，一些无视通告打人、杀人的贵族红卫兵，相继被捕。</w:t>
      </w:r>
    </w:p>
    <w:p>
      <w:pPr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 w:ascii="宋体" w:hAnsi="宋体"/>
          <w:b/>
          <w:szCs w:val="21"/>
        </w:rPr>
        <w:t>以揪斗“走资派”和批判“资反路线”为己任的平民红卫兵，</w:t>
      </w:r>
      <w:r>
        <w:rPr>
          <w:rFonts w:hint="eastAsia" w:ascii="宋体" w:hAnsi="宋体"/>
          <w:bCs/>
          <w:color w:val="000000"/>
          <w:szCs w:val="21"/>
        </w:rPr>
        <w:t>则在毛左派及其中央文革的直接指挥下，成了毛泽东向刘、邓右派兴师问罪的急先锋，</w:t>
      </w:r>
      <w:r>
        <w:rPr>
          <w:rFonts w:hint="eastAsia" w:ascii="宋体" w:hAnsi="宋体"/>
          <w:bCs/>
          <w:szCs w:val="21"/>
        </w:rPr>
        <w:t>蹿</w:t>
      </w:r>
      <w:r>
        <w:rPr>
          <w:rFonts w:hint="eastAsia" w:ascii="宋体" w:hAnsi="宋体"/>
          <w:bCs/>
          <w:color w:val="000000"/>
          <w:szCs w:val="21"/>
        </w:rPr>
        <w:t>升为了红卫兵运动的主流，被毛和中央文革褒誉为左派或响当当的“造反派”；而“保爹保娘”的贵族红卫兵，则被贬斥为右派“保皇派”。“造反”与“保皇”两派在党内左、右两派势力的支持下，横眉怒目，针锋相对，因而武斗不断，其规模也迅速升级。</w:t>
      </w:r>
    </w:p>
    <w:p>
      <w:pPr>
        <w:rPr>
          <w:rFonts w:hint="eastAsia" w:ascii="宋体" w:hAnsi="宋体"/>
          <w:color w:val="000000"/>
          <w:sz w:val="18"/>
          <w:szCs w:val="18"/>
        </w:rPr>
      </w:pPr>
    </w:p>
    <w:p>
      <w:pPr>
        <w:rPr>
          <w:rFonts w:hint="eastAsia"/>
          <w:bCs/>
          <w:szCs w:val="21"/>
        </w:rPr>
      </w:pPr>
      <w:r>
        <w:rPr>
          <w:rFonts w:hint="eastAsia" w:ascii="宋体" w:hAnsi="宋体"/>
          <w:b/>
          <w:bCs/>
          <w:szCs w:val="21"/>
        </w:rPr>
        <w:t xml:space="preserve">    </w:t>
      </w:r>
      <w:bookmarkStart w:id="0" w:name="第09章五、1"/>
      <w:bookmarkEnd w:id="0"/>
      <w:r>
        <w:rPr>
          <w:rFonts w:hint="eastAsia" w:ascii="宋体" w:hAnsi="宋体"/>
          <w:b/>
          <w:bCs/>
          <w:szCs w:val="21"/>
        </w:rPr>
        <w:t>1、贵族红卫兵的覆灭</w:t>
      </w:r>
      <w:r>
        <w:rPr>
          <w:rFonts w:hint="eastAsia" w:ascii="宋体" w:hAnsi="宋体"/>
          <w:b/>
          <w:bCs/>
          <w:szCs w:val="21"/>
          <w:lang w:eastAsia="zh-CN"/>
        </w:rPr>
        <w:t>（</w:t>
      </w:r>
      <w:r>
        <w:rPr>
          <w:rFonts w:hint="eastAsia" w:ascii="宋体" w:hAnsi="宋体"/>
          <w:b/>
          <w:bCs/>
          <w:szCs w:val="21"/>
          <w:lang w:val="en-US" w:eastAsia="zh-CN"/>
        </w:rPr>
        <w:t>略</w:t>
      </w:r>
      <w:r>
        <w:rPr>
          <w:rFonts w:hint="eastAsia" w:ascii="宋体" w:hAnsi="宋体"/>
          <w:b/>
          <w:bCs/>
          <w:szCs w:val="21"/>
          <w:lang w:eastAsia="zh-CN"/>
        </w:rPr>
        <w:t>）</w:t>
      </w:r>
      <w:r>
        <w:rPr>
          <w:rFonts w:hint="eastAsia" w:ascii="宋体" w:hAnsi="宋体"/>
          <w:bCs/>
          <w:color w:val="000000"/>
          <w:szCs w:val="21"/>
        </w:rPr>
        <w:t xml:space="preserve">   </w:t>
      </w:r>
    </w:p>
    <w:p>
      <w:pPr>
        <w:ind w:firstLine="422" w:firstLineChars="200"/>
        <w:rPr>
          <w:rFonts w:hint="eastAsia"/>
          <w:bCs/>
          <w:szCs w:val="21"/>
        </w:rPr>
      </w:pPr>
      <w:bookmarkStart w:id="1" w:name="第09章五、2"/>
      <w:bookmarkEnd w:id="1"/>
      <w:r>
        <w:rPr>
          <w:rFonts w:hint="eastAsia" w:ascii="宋体" w:hAnsi="宋体"/>
          <w:b/>
          <w:bCs/>
          <w:color w:val="000000"/>
          <w:szCs w:val="21"/>
        </w:rPr>
        <w:t>2、</w:t>
      </w:r>
      <w:r>
        <w:rPr>
          <w:rFonts w:hint="eastAsia" w:ascii="宋体" w:hAnsi="宋体"/>
          <w:b/>
          <w:bCs/>
          <w:szCs w:val="21"/>
        </w:rPr>
        <w:t>平民</w:t>
      </w:r>
      <w:r>
        <w:rPr>
          <w:rFonts w:hint="eastAsia" w:ascii="宋体" w:hAnsi="宋体"/>
          <w:b/>
          <w:bCs/>
          <w:color w:val="000000"/>
          <w:szCs w:val="21"/>
        </w:rPr>
        <w:t>红卫兵五大领袖的沉浮</w:t>
      </w:r>
      <w:r>
        <w:rPr>
          <w:rFonts w:hint="eastAsia" w:ascii="宋体" w:hAnsi="宋体"/>
          <w:b/>
          <w:bCs/>
          <w:szCs w:val="21"/>
          <w:lang w:eastAsia="zh-CN"/>
        </w:rPr>
        <w:t>（</w:t>
      </w:r>
      <w:r>
        <w:rPr>
          <w:rFonts w:hint="eastAsia" w:ascii="宋体" w:hAnsi="宋体"/>
          <w:b/>
          <w:bCs/>
          <w:szCs w:val="21"/>
          <w:lang w:val="en-US" w:eastAsia="zh-CN"/>
        </w:rPr>
        <w:t>略</w:t>
      </w:r>
      <w:r>
        <w:rPr>
          <w:rFonts w:hint="eastAsia" w:ascii="宋体" w:hAnsi="宋体"/>
          <w:b/>
          <w:bCs/>
          <w:szCs w:val="21"/>
          <w:lang w:eastAsia="zh-CN"/>
        </w:rPr>
        <w:t>）</w:t>
      </w:r>
    </w:p>
    <w:p>
      <w:pPr>
        <w:ind w:firstLine="422" w:firstLineChars="200"/>
        <w:jc w:val="left"/>
        <w:rPr>
          <w:rFonts w:hint="eastAsia"/>
          <w:b/>
          <w:color w:val="000000"/>
          <w:szCs w:val="21"/>
        </w:rPr>
      </w:pPr>
      <w:bookmarkStart w:id="2" w:name="第09章五、3"/>
      <w:bookmarkEnd w:id="2"/>
      <w:r>
        <w:rPr>
          <w:rFonts w:hint="eastAsia" w:ascii="宋体" w:hAnsi="宋体" w:cs="宋体"/>
          <w:b/>
          <w:color w:val="000000"/>
          <w:szCs w:val="21"/>
        </w:rPr>
        <w:t>3、 为平民红卫兵的覆亡放声大哭</w:t>
      </w:r>
    </w:p>
    <w:p>
      <w:pPr>
        <w:ind w:firstLine="422" w:firstLineChars="200"/>
        <w:jc w:val="left"/>
        <w:rPr>
          <w:rFonts w:hint="eastAsia"/>
          <w:b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  <w:r>
        <w:rPr>
          <w:rFonts w:hint="eastAsia"/>
          <w:bCs/>
          <w:color w:val="000000"/>
          <w:szCs w:val="21"/>
        </w:rPr>
        <w:t>为毛泽东立下汗马大功的“五大领袖”——聂元梓、韩爱晶、蒯大富、谭厚兰和</w:t>
      </w:r>
      <w:r>
        <w:rPr>
          <w:rFonts w:hint="eastAsia"/>
          <w:bCs/>
          <w:szCs w:val="21"/>
        </w:rPr>
        <w:t>王大宾，</w:t>
      </w:r>
      <w:r>
        <w:rPr>
          <w:rFonts w:hint="eastAsia"/>
          <w:bCs/>
          <w:color w:val="000000"/>
          <w:szCs w:val="21"/>
        </w:rPr>
        <w:t>随着文化大革命的深入发展，其使用价值越来越低，不断贬值。到了</w:t>
      </w:r>
      <w:r>
        <w:rPr>
          <w:rFonts w:hint="eastAsia" w:ascii="宋体" w:hAnsi="宋体"/>
          <w:bCs/>
          <w:color w:val="000000"/>
          <w:szCs w:val="21"/>
        </w:rPr>
        <w:t>1968年夏，绝大多数省、市、自治区已完成了夺权任务，先后组成了新的以毛左派为主的革命委员会。红卫兵为毛夺权的历史使命已经结束，毛泽东决定终结平民红卫兵的活动。</w:t>
      </w:r>
    </w:p>
    <w:p>
      <w:pPr>
        <w:ind w:firstLine="420" w:firstLineChars="200"/>
        <w:jc w:val="left"/>
        <w:rPr>
          <w:rFonts w:hint="eastAsia" w:ascii="宋体" w:hAnsi="宋体"/>
          <w:bCs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>1968年7月28日，毛泽东在人民大会堂召见了“五大领袖”。毛泽东警告他们说：“</w:t>
      </w:r>
      <w:r>
        <w:rPr>
          <w:rFonts w:hint="eastAsia"/>
          <w:b/>
          <w:bCs/>
          <w:szCs w:val="21"/>
        </w:rPr>
        <w:t>现在轮到你们小将犯错误的时候了</w:t>
      </w:r>
      <w:r>
        <w:rPr>
          <w:rFonts w:hint="eastAsia"/>
          <w:bCs/>
          <w:szCs w:val="21"/>
        </w:rPr>
        <w:t>。</w:t>
      </w:r>
      <w:r>
        <w:rPr>
          <w:rFonts w:hint="eastAsia"/>
          <w:b/>
          <w:bCs/>
          <w:szCs w:val="21"/>
        </w:rPr>
        <w:t>不要头脑膨胀</w:t>
      </w:r>
      <w:r>
        <w:rPr>
          <w:rFonts w:hint="eastAsia"/>
          <w:bCs/>
          <w:szCs w:val="21"/>
        </w:rPr>
        <w:t>。”尽管“五大领袖”争辩说，把杀人放火都归到他们头上“不公平”，“</w:t>
      </w:r>
      <w:r>
        <w:rPr>
          <w:rFonts w:hint="eastAsia"/>
          <w:b/>
          <w:bCs/>
          <w:szCs w:val="21"/>
        </w:rPr>
        <w:t>我们红卫兵的行动都是在中央文革的直接领导下进行的，是毛主席的无产阶级司令部直接指挥的</w:t>
      </w:r>
      <w:r>
        <w:rPr>
          <w:rFonts w:hint="eastAsia"/>
          <w:bCs/>
          <w:szCs w:val="21"/>
        </w:rPr>
        <w:t>”，言外之意，杀人放火多都是贵族红卫兵和“保皇派”所为。毛泽东还是毫不留情警告：“</w:t>
      </w:r>
      <w:r>
        <w:rPr>
          <w:rFonts w:hint="eastAsia"/>
          <w:b/>
          <w:bCs/>
          <w:szCs w:val="21"/>
        </w:rPr>
        <w:t>我再说一遍，谁如果不听劝告，再破坏交通、放火、打解放军，谁就是国民党、土匪，就歼灭之</w:t>
      </w:r>
      <w:r>
        <w:rPr>
          <w:rFonts w:hint="eastAsia"/>
          <w:bCs/>
          <w:szCs w:val="21"/>
        </w:rPr>
        <w:t>！”此刻，毛泽东所借助红卫兵的那口屠刀，已经完成了使命，狡兔死，走狗烹，他毫不犹豫地推翻了1966年他批准公安部下达的《严禁出动警察镇压革命学生运动的规定》。毛泽东一锤定音，毫不留情地将</w:t>
      </w:r>
      <w:r>
        <w:rPr>
          <w:rFonts w:hint="eastAsia" w:ascii="宋体" w:hAnsi="宋体"/>
          <w:bCs/>
          <w:szCs w:val="21"/>
        </w:rPr>
        <w:t>平民</w:t>
      </w:r>
      <w:r>
        <w:rPr>
          <w:rFonts w:hint="eastAsia"/>
          <w:bCs/>
          <w:szCs w:val="21"/>
        </w:rPr>
        <w:t>红卫兵赶下了历史舞台。</w:t>
      </w:r>
    </w:p>
    <w:p>
      <w:pPr>
        <w:ind w:firstLine="420" w:firstLineChars="200"/>
        <w:jc w:val="left"/>
        <w:rPr>
          <w:rFonts w:hint="eastAsia"/>
          <w:bCs/>
          <w:szCs w:val="21"/>
        </w:rPr>
      </w:pPr>
    </w:p>
    <w:p>
      <w:pPr>
        <w:ind w:firstLine="420" w:firstLineChars="200"/>
        <w:jc w:val="left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>作为毛泽东战略部署的一部分，平民红卫兵的使命已经结束。做为知识分子一部分的学生，他们根本不了解他们“红司令”的心计和手段：他们的单纯、热情和不怕死的精神为毛所利用而不自知，还以为，他们是为保卫毛主席而披荆斩棘而冲锋陷阵的，应该是毛的功臣；他们不知道，他们的暴戾恣睢和穷凶极恶为毛所推崇，仅仅因为他们是口杀人的刀；他们更无法知道，他们朦胧的独立意识和自由价值观，本来就为毛所增恶、所不容，他们原本就不是毛心目中的依靠力量。因此，无论他们是否杀过人、放过火，当打倒刘、邓的任务基本完成时，他们的利用价值也随之告罄，在任一借口下，都会被无情抛弃，这是必然的。满脸委曲的“五大领袖”们，忽然发现，他们心中的红太阳，他们所崇敬、所依靠的“红司令”，竟然那么无情，又那么陌生！难以名状的失落感，使他们面面相觑，继而泫然相涕，</w:t>
      </w:r>
      <w:r>
        <w:rPr>
          <w:rFonts w:hint="eastAsia"/>
          <w:bCs/>
          <w:color w:val="000000"/>
          <w:szCs w:val="21"/>
        </w:rPr>
        <w:t>蒯大富则</w:t>
      </w:r>
      <w:r>
        <w:rPr>
          <w:rFonts w:hint="eastAsia"/>
          <w:bCs/>
          <w:szCs w:val="21"/>
        </w:rPr>
        <w:t>放声大哭。不过，林彪临走时给他们的赠言，也许对他们有所启迪。林彪说：“</w:t>
      </w:r>
      <w:r>
        <w:rPr>
          <w:rFonts w:hint="eastAsia"/>
          <w:b/>
          <w:bCs/>
          <w:szCs w:val="21"/>
        </w:rPr>
        <w:t>别哭了</w:t>
      </w:r>
      <w:r>
        <w:rPr>
          <w:rFonts w:hint="eastAsia"/>
          <w:bCs/>
          <w:szCs w:val="21"/>
        </w:rPr>
        <w:t>……</w:t>
      </w:r>
      <w:r>
        <w:rPr>
          <w:rFonts w:hint="eastAsia"/>
          <w:b/>
          <w:bCs/>
          <w:szCs w:val="21"/>
        </w:rPr>
        <w:t>今后路还长，说不定什么时候，革命需要你们再次出来时，你们仍然是革命的先锋</w:t>
      </w:r>
      <w:r>
        <w:rPr>
          <w:rFonts w:hint="eastAsia"/>
          <w:bCs/>
          <w:szCs w:val="21"/>
        </w:rPr>
        <w:t xml:space="preserve">。” </w:t>
      </w:r>
    </w:p>
    <w:p>
      <w:pPr>
        <w:jc w:val="left"/>
        <w:rPr>
          <w:rFonts w:hint="eastAsia" w:ascii="宋体" w:hAnsi="宋体"/>
          <w:bCs/>
          <w:szCs w:val="21"/>
        </w:rPr>
      </w:pPr>
    </w:p>
    <w:p>
      <w:pPr>
        <w:ind w:firstLine="420" w:firstLineChars="200"/>
        <w:jc w:val="left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>为了给终结红卫兵使命找个令人信服的根据，8月8日，毛泽东在接见中央文革碰头会成员时说：“</w:t>
      </w:r>
      <w:r>
        <w:rPr>
          <w:rFonts w:hint="eastAsia"/>
          <w:b/>
          <w:bCs/>
          <w:szCs w:val="21"/>
        </w:rPr>
        <w:t>靠学生解决问题是不行的，历来如此。学生一不掌握工业，二不掌握农业，三不掌握交通，四不掌握兵。他们只有闹一闹</w:t>
      </w:r>
      <w:r>
        <w:rPr>
          <w:rFonts w:hint="eastAsia"/>
          <w:bCs/>
          <w:szCs w:val="21"/>
        </w:rPr>
        <w:t>。”此时，在“</w:t>
      </w:r>
      <w:r>
        <w:rPr>
          <w:rFonts w:hint="eastAsia"/>
          <w:b/>
          <w:szCs w:val="21"/>
        </w:rPr>
        <w:t>理无常是</w:t>
      </w:r>
      <w:r>
        <w:rPr>
          <w:rFonts w:hint="eastAsia"/>
          <w:bCs/>
          <w:szCs w:val="21"/>
        </w:rPr>
        <w:t>”哲学海洋里游弋的毛泽东，与他在两年前的所作所为，判若两人。</w:t>
      </w:r>
      <w:r>
        <w:rPr>
          <w:rFonts w:hint="eastAsia"/>
        </w:rPr>
        <w:t>“善于”出尔反尔的毛泽东，不可能忘记两年来的所作所为：1966年8月，他写信给清华大学附属中学的红卫兵，对他们的造反行动“</w:t>
      </w:r>
      <w:r>
        <w:rPr>
          <w:rFonts w:hint="eastAsia"/>
          <w:b/>
          <w:bCs/>
        </w:rPr>
        <w:t>表示热烈的支持</w:t>
      </w:r>
      <w:r>
        <w:rPr>
          <w:rFonts w:hint="eastAsia"/>
        </w:rPr>
        <w:t>”；同年8～11月，在天安门上，他先后八次“接见”了1,200多万红卫兵，还通过林彪和周恩来的嘴，大声赞扬红卫兵无法无天的残暴精神，说他们“</w:t>
      </w:r>
      <w:r>
        <w:rPr>
          <w:rFonts w:hint="eastAsia"/>
          <w:b/>
          <w:bCs/>
        </w:rPr>
        <w:t>做得对，做得好</w:t>
      </w:r>
      <w:r>
        <w:rPr>
          <w:rFonts w:hint="eastAsia"/>
        </w:rPr>
        <w:t>！”“</w:t>
      </w:r>
      <w:r>
        <w:rPr>
          <w:rFonts w:hint="eastAsia"/>
          <w:b/>
          <w:bCs/>
        </w:rPr>
        <w:t>好得狠</w:t>
      </w:r>
      <w:r>
        <w:rPr>
          <w:rFonts w:hint="eastAsia"/>
        </w:rPr>
        <w:t>！”到了1967年5月16日，他同刚果（布）政府保安代表团谈话时，再次赞扬红卫兵说：“</w:t>
      </w:r>
      <w:r>
        <w:rPr>
          <w:rFonts w:hint="eastAsia"/>
          <w:b/>
          <w:bCs/>
        </w:rPr>
        <w:t>我们的一些事，完全没办法。我们政府、中央、公安部毫无办法，红卫兵、群众一起来，就有办法了</w:t>
      </w:r>
      <w:r>
        <w:rPr>
          <w:rFonts w:hint="eastAsia"/>
        </w:rPr>
        <w:t>。”“</w:t>
      </w:r>
      <w:r>
        <w:rPr>
          <w:rFonts w:hint="eastAsia"/>
          <w:b/>
          <w:bCs/>
        </w:rPr>
        <w:t>你不借红卫兵的力量，什么法子也没有，一万年也不行</w:t>
      </w:r>
      <w:r>
        <w:rPr>
          <w:rFonts w:hint="eastAsia"/>
        </w:rPr>
        <w:t>。”善弄权术的毛泽东，</w:t>
      </w:r>
      <w:r>
        <w:rPr>
          <w:rFonts w:hint="eastAsia"/>
          <w:bCs/>
          <w:szCs w:val="21"/>
        </w:rPr>
        <w:t>当时丝毫不露“</w:t>
      </w:r>
      <w:r>
        <w:rPr>
          <w:rFonts w:hint="eastAsia"/>
          <w:b/>
          <w:bCs/>
          <w:szCs w:val="21"/>
        </w:rPr>
        <w:t>历来如此</w:t>
      </w:r>
      <w:r>
        <w:rPr>
          <w:rFonts w:hint="eastAsia"/>
          <w:bCs/>
          <w:szCs w:val="21"/>
        </w:rPr>
        <w:t>”的玄机。显而易见，他向红卫兵发出“</w:t>
      </w:r>
      <w:r>
        <w:rPr>
          <w:rFonts w:hint="eastAsia"/>
          <w:b/>
          <w:bCs/>
          <w:szCs w:val="21"/>
        </w:rPr>
        <w:t>就歼灭之</w:t>
      </w:r>
      <w:r>
        <w:rPr>
          <w:rFonts w:hint="eastAsia"/>
          <w:bCs/>
          <w:szCs w:val="21"/>
        </w:rPr>
        <w:t>”的狠话，暴露了他利用红卫兵的无知、暴戾的险恶祸心！</w:t>
      </w:r>
    </w:p>
    <w:p>
      <w:pPr>
        <w:ind w:firstLine="420" w:firstLineChars="200"/>
        <w:jc w:val="left"/>
        <w:rPr>
          <w:rFonts w:hint="eastAsia"/>
          <w:bCs/>
          <w:szCs w:val="21"/>
        </w:rPr>
      </w:pPr>
    </w:p>
    <w:p>
      <w:pPr>
        <w:ind w:firstLine="420" w:firstLineChars="200"/>
        <w:jc w:val="left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>贵族红卫兵与平民红卫兵及其五大领袖发迹、得宠、威武和结局，发人深省。终使人们悟到，在毛泽东的导演下：</w:t>
      </w:r>
      <w:r>
        <w:rPr>
          <w:rFonts w:hint="eastAsia" w:ascii="宋体" w:hAnsi="宋体" w:cs="宋体"/>
          <w:bCs/>
          <w:szCs w:val="21"/>
        </w:rPr>
        <w:t>左派</w:t>
      </w:r>
      <w:r>
        <w:rPr>
          <w:rFonts w:hint="eastAsia"/>
          <w:bCs/>
          <w:szCs w:val="21"/>
        </w:rPr>
        <w:t>平民红卫兵</w:t>
      </w:r>
      <w:r>
        <w:rPr>
          <w:rFonts w:hint="eastAsia" w:ascii="宋体" w:hAnsi="宋体" w:cs="宋体"/>
          <w:bCs/>
          <w:szCs w:val="21"/>
        </w:rPr>
        <w:t>、造反派</w:t>
      </w:r>
      <w:r>
        <w:rPr>
          <w:rFonts w:hint="eastAsia"/>
          <w:bCs/>
          <w:szCs w:val="21"/>
        </w:rPr>
        <w:t>的结局，虽令人扼腕</w:t>
      </w:r>
      <w:r>
        <w:rPr>
          <w:rFonts w:hint="eastAsia"/>
        </w:rPr>
        <w:t>，但的确是</w:t>
      </w:r>
      <w:r>
        <w:rPr>
          <w:rFonts w:hint="eastAsia" w:ascii="宋体" w:hAnsi="宋体" w:cs="宋体"/>
          <w:bCs/>
          <w:szCs w:val="21"/>
        </w:rPr>
        <w:t>罪有应得的替罪羊；右派贵族红卫兵、造反派的结局，虽令人不齿，但的确是血债累累的既得利益者！</w:t>
      </w:r>
    </w:p>
    <w:p>
      <w:pPr>
        <w:ind w:firstLine="420" w:firstLineChars="200"/>
        <w:jc w:val="left"/>
        <w:rPr>
          <w:rFonts w:hint="eastAsia"/>
          <w:bCs/>
          <w:szCs w:val="21"/>
        </w:rPr>
      </w:pPr>
    </w:p>
    <w:p>
      <w:pPr>
        <w:ind w:firstLine="420" w:firstLineChars="200"/>
        <w:jc w:val="left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>在中共专政极权下，平民红卫兵与贵族红卫兵的不同结局是必然的，因为平民红卫兵批斗的是中共当权派，而贵族红卫兵残害屠戮的是弱势群体，尽管双方都在党内左右派支持下进行了武斗。两种不同结局，反映出毛泽东和中共手段阴险、狡诈、反复无常及其机会主义的无道性，也反映出毛泽东和中共反人类的封建血统论政策的一贯性。</w:t>
      </w:r>
    </w:p>
    <w:p>
      <w:pPr>
        <w:ind w:firstLine="420" w:firstLineChars="200"/>
        <w:jc w:val="left"/>
        <w:rPr>
          <w:rFonts w:hint="eastAsia"/>
          <w:bCs/>
          <w:szCs w:val="21"/>
        </w:rPr>
      </w:pPr>
    </w:p>
    <w:p>
      <w:pPr>
        <w:ind w:firstLine="420" w:firstLineChars="200"/>
        <w:jc w:val="left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>平民红卫领袖们的泫然相涕和</w:t>
      </w:r>
      <w:r>
        <w:rPr>
          <w:rFonts w:hint="eastAsia"/>
          <w:bCs/>
          <w:color w:val="000000"/>
          <w:szCs w:val="21"/>
        </w:rPr>
        <w:t>蒯大富的</w:t>
      </w:r>
      <w:r>
        <w:rPr>
          <w:rFonts w:hint="eastAsia"/>
          <w:bCs/>
          <w:szCs w:val="21"/>
        </w:rPr>
        <w:t>大哭，证明他们愚蠢有余而省悟不足。他们也许认为，他们是他们红司令毛泽东的功臣，让他们当罪有应得的替罪羊是不公正的。然而，自他们从1966年6月被他们的红司令高捧而横空出世，到1968年7月28日遭他们的红司令遗弃而扫地出门，在短短的两年多一点的时间里，他们在他们红司令的指挥下，同他们的对手贵族红卫兵一样，都干尽了坏事，双手都沾满了血污，都成了人人得而诛之的罪犯！</w:t>
      </w:r>
    </w:p>
    <w:p>
      <w:pPr>
        <w:ind w:firstLine="420" w:firstLineChars="200"/>
        <w:jc w:val="left"/>
        <w:rPr>
          <w:rFonts w:hint="eastAsia"/>
          <w:bCs/>
          <w:szCs w:val="21"/>
        </w:rPr>
      </w:pPr>
    </w:p>
    <w:p>
      <w:pPr>
        <w:ind w:firstLine="420" w:firstLineChars="200"/>
        <w:jc w:val="left"/>
        <w:rPr>
          <w:rFonts w:hint="eastAsia"/>
          <w:bCs/>
          <w:szCs w:val="21"/>
        </w:rPr>
      </w:pPr>
      <w:r>
        <w:rPr>
          <w:rFonts w:hint="eastAsia"/>
          <w:bCs/>
          <w:szCs w:val="21"/>
        </w:rPr>
        <w:t>令人悲哀的是，在一党专政下，中华民族已变成了一个健忘的民族——长期以来，在权贵和御用史家、学者、作家们的鼓噪下，亿万百姓在赞扬毛泽东取缔红卫兵的同时，却对同一个毛泽东在制造、支持和统率红卫兵中所犯下的反人类大罪视而不见！</w:t>
      </w:r>
    </w:p>
    <w:p/>
    <w:p/>
    <w:p>
      <w:pPr>
        <w:ind w:firstLine="422" w:firstLineChars="200"/>
        <w:rPr>
          <w:rFonts w:hint="eastAsia" w:ascii="楷体_GB2312" w:eastAsia="楷体_GB2312"/>
          <w:bCs/>
          <w:color w:val="000000"/>
          <w:szCs w:val="21"/>
        </w:rPr>
      </w:pPr>
      <w:r>
        <w:rPr>
          <w:rFonts w:hint="eastAsia" w:ascii="楷体" w:hAnsi="楷体" w:eastAsia="楷体" w:cs="楷体"/>
          <w:b/>
          <w:color w:val="000000"/>
          <w:szCs w:val="21"/>
        </w:rPr>
        <w:t>附</w:t>
      </w:r>
      <w:r>
        <w:rPr>
          <w:rFonts w:hint="eastAsia" w:ascii="楷体" w:hAnsi="楷体" w:eastAsia="楷体" w:cs="楷体"/>
          <w:b/>
          <w:color w:val="000000"/>
          <w:szCs w:val="21"/>
          <w:lang w:val="en-US" w:eastAsia="zh-CN"/>
        </w:rPr>
        <w:t>1</w:t>
      </w:r>
      <w:r>
        <w:rPr>
          <w:rFonts w:hint="eastAsia" w:ascii="楷体" w:hAnsi="楷体" w:eastAsia="楷体" w:cs="楷体"/>
          <w:b/>
          <w:color w:val="000000"/>
          <w:szCs w:val="21"/>
        </w:rPr>
        <w:t>、</w:t>
      </w:r>
      <w:r>
        <w:rPr>
          <w:rFonts w:hint="eastAsia" w:ascii="楷体_GB2312" w:eastAsia="楷体_GB2312"/>
          <w:bCs/>
          <w:color w:val="000000"/>
          <w:szCs w:val="21"/>
        </w:rPr>
        <w:t>“</w:t>
      </w:r>
      <w:r>
        <w:rPr>
          <w:rFonts w:hint="eastAsia" w:ascii="楷体_GB2312" w:eastAsia="楷体_GB2312"/>
          <w:b/>
          <w:bCs/>
          <w:color w:val="000000"/>
          <w:szCs w:val="21"/>
        </w:rPr>
        <w:t>保皇派</w:t>
      </w:r>
      <w:r>
        <w:rPr>
          <w:rFonts w:hint="eastAsia" w:ascii="楷体_GB2312" w:eastAsia="楷体_GB2312"/>
          <w:bCs/>
          <w:color w:val="000000"/>
          <w:szCs w:val="21"/>
        </w:rPr>
        <w:t>”</w:t>
      </w:r>
    </w:p>
    <w:p>
      <w:pPr>
        <w:ind w:firstLine="420" w:firstLineChars="200"/>
        <w:rPr>
          <w:rFonts w:hint="eastAsia" w:ascii="楷体_GB2312" w:eastAsia="楷体_GB2312"/>
          <w:bCs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楷体_GB2312" w:eastAsia="楷体_GB2312"/>
          <w:bCs/>
          <w:color w:val="000000"/>
          <w:szCs w:val="21"/>
        </w:rPr>
      </w:pPr>
      <w:r>
        <w:rPr>
          <w:rFonts w:hint="eastAsia" w:ascii="楷体_GB2312" w:eastAsia="楷体_GB2312"/>
          <w:bCs/>
          <w:color w:val="000000"/>
          <w:szCs w:val="21"/>
        </w:rPr>
        <w:t>“保皇派”一词不准确。当年的“皇”是毛泽东，而“保皇派”保的是毛的右派臣子们。“保爹保娘派”一词也欠准确，因为“保皇派”保的不一定是他的爹娘，保的是右派当权派。不过，约定俗成，大家都这么说，本文也权按此名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6710492F"/>
    <w:rsid w:val="31142204"/>
    <w:rsid w:val="6710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uiPriority w:val="0"/>
    <w:rPr>
      <w:color w:val="800080"/>
      <w:u w:val="single"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2024-01-09T20:43:00Z</dcterms:created>
  <dc:creator>Administrator</dc:creator>
  <cp:lastModifiedBy>Administrator</cp:lastModifiedBy>
  <dcterms:modified xsi:type="dcterms:W3CDTF">2024-01-09T20:53:57Z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6586C1E81F544155B488DB34151BBE18_11</vt:lpwstr>
  </property>
</Properties>
</file>